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C447" w14:textId="13DD8A82" w:rsidR="008C257E" w:rsidRDefault="002272C1" w:rsidP="002272C1">
      <w:pPr>
        <w:ind w:left="849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72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 2</w:t>
      </w:r>
    </w:p>
    <w:p w14:paraId="387122EE" w14:textId="7C6F9DCA" w:rsidR="00E66A17" w:rsidRPr="00E66A17" w:rsidRDefault="00E66A17" w:rsidP="00E66A17">
      <w:pPr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A12256">
        <w:rPr>
          <w:b/>
          <w:bCs/>
          <w:i/>
          <w:iCs/>
          <w:color w:val="000000"/>
          <w:sz w:val="24"/>
          <w:szCs w:val="24"/>
          <w:lang w:eastAsia="ru-RU"/>
        </w:rPr>
        <w:t>Перечень методических пособий, необходимых для обучения и</w:t>
      </w:r>
      <w:r>
        <w:rPr>
          <w:sz w:val="24"/>
          <w:szCs w:val="24"/>
          <w:lang w:eastAsia="ru-RU"/>
        </w:rPr>
        <w:t xml:space="preserve"> </w:t>
      </w:r>
      <w:r w:rsidRPr="00A12256">
        <w:rPr>
          <w:b/>
          <w:bCs/>
          <w:i/>
          <w:iCs/>
          <w:color w:val="000000"/>
          <w:sz w:val="24"/>
          <w:szCs w:val="24"/>
          <w:lang w:eastAsia="ru-RU"/>
        </w:rPr>
        <w:t>воспитания</w:t>
      </w:r>
      <w:r>
        <w:rPr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11194" w:type="dxa"/>
        <w:tblLook w:val="04A0" w:firstRow="1" w:lastRow="0" w:firstColumn="1" w:lastColumn="0" w:noHBand="0" w:noVBand="1"/>
      </w:tblPr>
      <w:tblGrid>
        <w:gridCol w:w="2263"/>
        <w:gridCol w:w="8931"/>
      </w:tblGrid>
      <w:tr w:rsidR="002272C1" w14:paraId="6D495E56" w14:textId="77777777" w:rsidTr="002272C1">
        <w:tc>
          <w:tcPr>
            <w:tcW w:w="2263" w:type="dxa"/>
          </w:tcPr>
          <w:p w14:paraId="4C836DA1" w14:textId="5B0EAB40" w:rsidR="002272C1" w:rsidRPr="002272C1" w:rsidRDefault="002272C1" w:rsidP="00675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  <w:r w:rsidR="00404F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 направление</w:t>
            </w:r>
          </w:p>
        </w:tc>
        <w:tc>
          <w:tcPr>
            <w:tcW w:w="8931" w:type="dxa"/>
          </w:tcPr>
          <w:p w14:paraId="6911A8E8" w14:textId="77777777" w:rsidR="002272C1" w:rsidRPr="00A12256" w:rsidRDefault="002272C1" w:rsidP="00675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2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методических и наглядно </w:t>
            </w:r>
            <w:r w:rsidRPr="00227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122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дидактических</w:t>
            </w:r>
            <w:r w:rsidRPr="00227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22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пособий</w:t>
            </w:r>
          </w:p>
          <w:p w14:paraId="6589A9F1" w14:textId="77777777" w:rsidR="002272C1" w:rsidRPr="002272C1" w:rsidRDefault="002272C1" w:rsidP="00675A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2C1" w14:paraId="0EF970B8" w14:textId="77777777" w:rsidTr="002272C1">
        <w:tc>
          <w:tcPr>
            <w:tcW w:w="2263" w:type="dxa"/>
          </w:tcPr>
          <w:p w14:paraId="32B4F6A3" w14:textId="77777777" w:rsidR="002272C1" w:rsidRPr="00A12256" w:rsidRDefault="002272C1" w:rsidP="00675A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22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 </w:t>
            </w:r>
          </w:p>
          <w:p w14:paraId="6366AC8B" w14:textId="77777777" w:rsidR="002272C1" w:rsidRPr="00A12256" w:rsidRDefault="002272C1" w:rsidP="00675A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2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коммуникативное </w:t>
            </w:r>
          </w:p>
          <w:p w14:paraId="74F64ED3" w14:textId="77777777" w:rsidR="002272C1" w:rsidRPr="00A12256" w:rsidRDefault="002272C1" w:rsidP="00675A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2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развитие» </w:t>
            </w:r>
          </w:p>
          <w:p w14:paraId="283AD7EF" w14:textId="77777777" w:rsidR="002272C1" w:rsidRPr="00D42515" w:rsidRDefault="002272C1" w:rsidP="00675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20DC8AB3" w14:textId="0176E572" w:rsidR="002272C1" w:rsidRPr="002272C1" w:rsidRDefault="002272C1" w:rsidP="002272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*Комплексная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ошкольного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2CA77CCB" w14:textId="35042F85" w:rsidR="002272C1" w:rsidRPr="002272C1" w:rsidRDefault="002272C1" w:rsidP="002272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«ДЕТСТВО»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/Т.И.Бабаева,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А.Г.Гогоберидзе, О.В. Солнцева и др. – 6-е изд., испр. – СПб.: ООО «ИЗДАТЕЛЬСТВО «ДЕТСТВО-ПРЕСС», 2021.</w:t>
            </w:r>
          </w:p>
          <w:p w14:paraId="52D06B0F" w14:textId="77777777" w:rsidR="002272C1" w:rsidRPr="002272C1" w:rsidRDefault="002272C1" w:rsidP="002272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и методические пособия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BFB43E1" w14:textId="7551EA16" w:rsidR="002272C1" w:rsidRPr="002272C1" w:rsidRDefault="002272C1" w:rsidP="002272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Бабаева Т.И., Деркунская В.А., Римашевская Л.С. Образовательная область «Социально-коммуникативное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развитие» (Методический комплект программы «Детство»): учебно-методическое пособие. - СПб.: ООО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«ИЗДАТЕЛЬСТВО «ДЕТСТВО – ПРЕСС», 2016</w:t>
            </w:r>
          </w:p>
          <w:p w14:paraId="7D1553F4" w14:textId="6FBE6FC2" w:rsidR="002272C1" w:rsidRPr="002272C1" w:rsidRDefault="002272C1" w:rsidP="002272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Масалова Л.Л., Я и мир: Конспекты занятие по социально-нравственному воспитанию детей дошкольного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возраста. - СПб.: ООО «ИЗДАТЕЛЬСТВО «ДЕТСТВО-ПРЕСС», 2011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42BA9E" w14:textId="0CD8AF01" w:rsidR="002272C1" w:rsidRPr="00D42515" w:rsidRDefault="002272C1" w:rsidP="002272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Парциальная программа Л.Л. Тимофеева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«Формирование культуры безопасности у детей 3-8лет,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СПб.: ООО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«ИЗДАТЕЛЬСТВО «ДЕТСТВО – ПРЕСС»,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2015;</w:t>
            </w:r>
          </w:p>
          <w:p w14:paraId="2F332BE5" w14:textId="13C56BA8" w:rsidR="002272C1" w:rsidRPr="00D42515" w:rsidRDefault="002272C1" w:rsidP="002272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Л.Л. Тимофеева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«Формирование культуры безопасности . Конспекты современных форм организации детских видов деятельности;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СПб.: ООО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«ИЗДАТЕЛЬСТВО «ДЕТСТВО – ПРЕСС», 201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7;</w:t>
            </w:r>
          </w:p>
          <w:p w14:paraId="0E3B8FE0" w14:textId="1802C880" w:rsidR="002272C1" w:rsidRPr="00D42515" w:rsidRDefault="002272C1" w:rsidP="002272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Л.Л. Тимофеева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«Формирование культуры безопасности . Планирование образовательной деятельности в</w:t>
            </w:r>
            <w:r w:rsidR="00E66A17"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второй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младшей группе;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СПб.: ООО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«ИЗДАТЕЛЬСТВО «ДЕТСТВО – ПРЕСС», 201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3;</w:t>
            </w:r>
          </w:p>
          <w:p w14:paraId="5B407753" w14:textId="47D9D8D3" w:rsidR="002272C1" w:rsidRPr="00D42515" w:rsidRDefault="002272C1" w:rsidP="002272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Л.Л. Тимофеева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«Формирование культуры безопасности . Планирование образовательной деятельности в средней группе;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СПб.: ООО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«ИЗДАТЕЛЬСТВО «ДЕТСТВО – ПРЕСС», 201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7;</w:t>
            </w:r>
          </w:p>
          <w:p w14:paraId="0B5FF3CB" w14:textId="0F7B3C4E" w:rsidR="002272C1" w:rsidRPr="00D42515" w:rsidRDefault="002272C1" w:rsidP="002272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Л.Л. Тимофеева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«Формирование культуры безопасности . Планирование образовательной деятельности в с</w:t>
            </w:r>
            <w:r w:rsidR="00E66A17"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аршей группе;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СПб.: ООО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«ИЗДАТЕЛЬСТВО «ДЕТСТВО – ПРЕСС», 201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9;</w:t>
            </w:r>
          </w:p>
          <w:p w14:paraId="780C41DC" w14:textId="214991D9" w:rsidR="002272C1" w:rsidRPr="00D42515" w:rsidRDefault="002272C1" w:rsidP="002272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Л.Л. Тимофеева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«Формирование культуры безопасности . Планирование образовательной деятельности в подготовительной к школе группе;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СПб.: ООО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«ИЗДАТЕЛЬСТВО «ДЕТСТВО – ПРЕСС», 201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3;</w:t>
            </w:r>
          </w:p>
          <w:p w14:paraId="610FE651" w14:textId="25B60C33" w:rsidR="002272C1" w:rsidRPr="002272C1" w:rsidRDefault="002272C1" w:rsidP="002272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Л.Л. Тимофеева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«Формирование культуры безопасности Взаимодействие семьи и ДОО;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СПб.: ООО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«ИЗДАТЕЛЬСТВО «ДЕТСТВО – ПРЕСС», 201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4;</w:t>
            </w:r>
          </w:p>
          <w:p w14:paraId="495FADB9" w14:textId="77777777" w:rsidR="002272C1" w:rsidRPr="00D42515" w:rsidRDefault="002272C1" w:rsidP="00E66A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Нищева Н.В. А как поступишь ты? Нравственно-эстетическое воспитание старших дошкольников. – СПб.:ООО «ИЗДАТЕЛЬСТВО «ДЕТСВО-ПРЕСС», 2020 </w:t>
            </w:r>
          </w:p>
          <w:p w14:paraId="51A22661" w14:textId="484CBE4E" w:rsidR="00E66A17" w:rsidRPr="00D42515" w:rsidRDefault="00E66A17" w:rsidP="00E66A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Князева О.Л., Маханева М.Д. Приобщение детей к истокам русской народной культуры,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«ИЗДАТЕЛЬСТВО «ДЕТСТВО – ПРЕСС»,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  <w:p w14:paraId="17A932CB" w14:textId="77777777" w:rsidR="00E66A17" w:rsidRPr="00D42515" w:rsidRDefault="00E66A17" w:rsidP="00E66A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Ветохина А.Я., Дмитренко З.С. Нравственно-патриотическое воспитание детей дошкольного возраста. Планирование и конспекты занятий.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«ИЗДАТЕЛЬСТВО «ДЕТСТВО – ПРЕСС», 20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14:paraId="79EC046E" w14:textId="77777777" w:rsidR="001049F1" w:rsidRPr="00D42515" w:rsidRDefault="001049F1" w:rsidP="00E66A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Н.В.Нищева, Ю.А.Кириллова, Я люблю Россию Парциальная программа. Патриотическое и духовно-нравственное воспитание детей старшего дошкольного возраста (5-7 лет) в соответствии с ФОП,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«ИЗДАТЕЛЬСТВО «ДЕТСТВО – ПРЕСС», 20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14:paraId="71240C51" w14:textId="3898DE46" w:rsidR="001049F1" w:rsidRPr="00D42515" w:rsidRDefault="001049F1" w:rsidP="00E66A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О.Ф.Горбатенко Комплексные занятия с детьми 4-7 лет  Издательство  «Учитель» ,2013г</w:t>
            </w:r>
          </w:p>
        </w:tc>
      </w:tr>
      <w:tr w:rsidR="002272C1" w14:paraId="3A232965" w14:textId="77777777" w:rsidTr="002272C1">
        <w:tc>
          <w:tcPr>
            <w:tcW w:w="2263" w:type="dxa"/>
          </w:tcPr>
          <w:p w14:paraId="12660EE6" w14:textId="77777777" w:rsidR="002272C1" w:rsidRPr="00D42515" w:rsidRDefault="002272C1" w:rsidP="00675A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8931" w:type="dxa"/>
          </w:tcPr>
          <w:p w14:paraId="4881C073" w14:textId="77777777" w:rsidR="001049F1" w:rsidRPr="002272C1" w:rsidRDefault="001049F1" w:rsidP="0010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*Комплексная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ошкольного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6495238D" w14:textId="34C0C8A8" w:rsidR="001049F1" w:rsidRPr="00D42515" w:rsidRDefault="001049F1" w:rsidP="001049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«ДЕТСТВО»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/Т.И.Бабаева,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А.Г.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Гогоберидзе, О.В. Солнцева и др. – 6-е изд., испр. – СПб.: ООО «ИЗДАТЕЛЬСТВО «ДЕТСТВО-ПРЕСС», 2021</w:t>
            </w:r>
          </w:p>
          <w:p w14:paraId="762D0625" w14:textId="2A56F22B" w:rsidR="002272C1" w:rsidRPr="00D42515" w:rsidRDefault="002272C1" w:rsidP="002272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Тугушева Г.П., Чистякова А.Е. Экспериментальная деятельность детей среднего и старшего дошкольного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возраста. Методическое пособие. - СПб.: «ДЕТСТВО-ПРЕСС», 2008</w:t>
            </w:r>
          </w:p>
          <w:p w14:paraId="39DDA468" w14:textId="35755FEB" w:rsidR="00E66A17" w:rsidRPr="00D42515" w:rsidRDefault="00E66A17" w:rsidP="002272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Рыжова Л.В. Методика детского экспериментирования,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«ИЗДАТЕЛЬСТВО «ДЕТСТВО – ПРЕСС», 201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6C4391C" w14:textId="77777777" w:rsidR="00E66A17" w:rsidRPr="00D42515" w:rsidRDefault="00E66A17" w:rsidP="002272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Ельцова О.М., Есикова Л.А., Морина Ф.М., Технология Организации познавательной деятельности. Опорные конспекты</w:t>
            </w:r>
          </w:p>
          <w:p w14:paraId="6D9C53EC" w14:textId="03EA684D" w:rsidR="001049F1" w:rsidRPr="00D42515" w:rsidRDefault="001049F1" w:rsidP="0010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О.А.Воронкевич Добро пожаловать в экологию Парциальная программа по  формированию экологической культуры у детей дошкольного возраста,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«ИЗДАТЕЛЬСТВО «ДЕТСТВО – ПРЕСС», 201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4;</w:t>
            </w:r>
          </w:p>
          <w:p w14:paraId="46C51354" w14:textId="22767C1E" w:rsidR="001049F1" w:rsidRPr="00D42515" w:rsidRDefault="001049F1" w:rsidP="0010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О.А.Воронкевич Добро пожаловать в экологию Детские экологические проекты 5-7 лет,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«ИЗДАТЕЛЬСТВО «ДЕТСТВО – ПРЕСС», 201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4;</w:t>
            </w:r>
          </w:p>
          <w:p w14:paraId="36844BDD" w14:textId="1AFBC974" w:rsidR="001049F1" w:rsidRPr="00D42515" w:rsidRDefault="001049F1" w:rsidP="001049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О.А.Воронкевич Добро пожаловать в экологию Комплексно-тематическое планирование образовательной деятельности по экологическому воспитанию в младшей группе ДОО,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«ИЗДАТЕЛЬСТВО «ДЕТСТВО – ПРЕСС», 201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9;</w:t>
            </w:r>
          </w:p>
          <w:p w14:paraId="4B099340" w14:textId="11610C21" w:rsidR="0067102F" w:rsidRPr="00D42515" w:rsidRDefault="0067102F" w:rsidP="006710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О.А.Воронкевич Добро пожаловать в экологию Комплексно-тематическое планирование образовательной деятельности по экологическому воспитанию в средней группе ДОО,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«ИЗДАТЕЛЬСТВО «ДЕТСТВО – ПРЕСС», 201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8;</w:t>
            </w:r>
          </w:p>
          <w:p w14:paraId="453C404C" w14:textId="6AA5D044" w:rsidR="0067102F" w:rsidRPr="00D42515" w:rsidRDefault="0067102F" w:rsidP="006710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О.А.Воронкевич Добро пожаловать в экологию Комплексно-тематическое планирование образовательной деятельности по экологическому воспитанию в старшей группе ДОО,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«ИЗДАТЕЛЬСТВО «ДЕТСТВО – ПРЕСС», 201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8;</w:t>
            </w:r>
          </w:p>
          <w:p w14:paraId="7633A614" w14:textId="14568E03" w:rsidR="0067102F" w:rsidRPr="00D42515" w:rsidRDefault="0067102F" w:rsidP="006710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О.А.Воронкевич Добро пожаловать в экологию Комплексно-тематическое планирование образовательной деятельности по экологическому воспитанию в подготовительной к школе группе ДОО,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«ИЗДАТЕЛЬСТВО «ДЕТСТВО – ПРЕСС», 201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8;</w:t>
            </w:r>
          </w:p>
          <w:p w14:paraId="3DC4E6B5" w14:textId="31662AE3" w:rsidR="0067102F" w:rsidRPr="0067102F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Воронкевич О.А. Добро пожаловать в экологию! Дидактический материал для работы с детьми 4-5 лет.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Средняя группа. Коллажи, мнемотаблицы, модели, пиктограммы. – СПб.: ООО «ИЗДАТЕЛЬСТВО «ДЕТСТВО-ПРЕСС», 2017 </w:t>
            </w:r>
          </w:p>
          <w:p w14:paraId="5CA43F4E" w14:textId="37881032" w:rsidR="0067102F" w:rsidRPr="0067102F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Воронкевич О.А. Добро пожаловать в экологию! Дидактический материал для работы с детьми 5-6 лет.Старшая группа. Коллажи, мнемотаблицы, модели, пиктограммы. – СПб.: ООО «ИЗДАТЕЛЬСТВО «ДЕТСТВО-</w:t>
            </w:r>
          </w:p>
          <w:p w14:paraId="16687147" w14:textId="77777777" w:rsidR="0067102F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ПРЕСС», 2017 </w:t>
            </w:r>
          </w:p>
          <w:p w14:paraId="02FF867E" w14:textId="52F26C5E" w:rsidR="00404F7D" w:rsidRPr="0067102F" w:rsidRDefault="00404F7D" w:rsidP="00404F7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Воронкевич О.А. Добро пожаловать в экологию! Дидактический материал для работы с детьми 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6-7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лет.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Подготовительная к школе группа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Коллажи, мнемотаблицы, модели, пиктограммы. – СПб.: ООО «ИЗДАТЕЛЬСТВО «ДЕТСТВО-ПРЕСС», 2017 </w:t>
            </w:r>
          </w:p>
          <w:p w14:paraId="39343787" w14:textId="5F355622" w:rsidR="00404F7D" w:rsidRPr="0067102F" w:rsidRDefault="00404F7D" w:rsidP="00404F7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Воронкевич О.А. Добро пожаловать в экологию! 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Беседы по картинам известных русских художников для детей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4-5 лет.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СПб.: ООО «ИЗДАТЕЛЬСТВО «ДЕТСТВО-ПРЕСС», 201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A10E95C" w14:textId="7BCF5808" w:rsidR="00404F7D" w:rsidRPr="0067102F" w:rsidRDefault="00404F7D" w:rsidP="00404F7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Воронкевич О.А. Добро пожаловать в экологию! 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Беседы по картинам известных русских художников для детей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лет.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СПб.: ООО «ИЗДАТЕЛЬСТВО «ДЕТСТВО-ПРЕСС», 20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  <w:p w14:paraId="5C711574" w14:textId="3D9C0311" w:rsidR="00404F7D" w:rsidRPr="0067102F" w:rsidRDefault="00404F7D" w:rsidP="00404F7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Воронкевич О.А. Добро пожаловать в экологию! 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Беседы по картинам известных русских художников для детей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6-7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лет.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СПб.: ООО «ИЗДАТЕЛЬСТВО «ДЕТСТВО-ПРЕСС», 201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9491034" w14:textId="77777777" w:rsidR="00404F7D" w:rsidRPr="00D42515" w:rsidRDefault="00404F7D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9C8502" w14:textId="4FB542E8" w:rsidR="0067102F" w:rsidRPr="0067102F" w:rsidRDefault="0067102F" w:rsidP="00671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Воронкевич О. А. Добро пожаловать в экологию! Рабочая тетрадь для детей 3-4 лет. - СПб.: ДЕТСТВО-ПРЕСС, 2010</w:t>
            </w:r>
          </w:p>
          <w:p w14:paraId="76123469" w14:textId="77D4A29B" w:rsidR="0067102F" w:rsidRPr="0067102F" w:rsidRDefault="0067102F" w:rsidP="00671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Воронкевич О. А. Добро пожаловать в экологию! Рабочая тетрадь для детей 4-5 лет. - СПб.: ДЕТСТВО-ПРЕСС, 2010</w:t>
            </w:r>
          </w:p>
          <w:p w14:paraId="677B0855" w14:textId="77777777" w:rsidR="0067102F" w:rsidRPr="00D42515" w:rsidRDefault="0067102F" w:rsidP="00671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Воронкевич О. А. Добро пожаловать в экологию! Рабочая тетрадь для детей 5-6 лет. - СПб.: ДЕТСТВО-ПРЕСС, 2010</w:t>
            </w:r>
          </w:p>
          <w:p w14:paraId="33E4D7A3" w14:textId="400483AA" w:rsidR="0067102F" w:rsidRPr="00D42515" w:rsidRDefault="0067102F" w:rsidP="00671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З.А.Михайлова, М.Н.Полякова, И.Н.Чеплашкина Математика-это интересно. Парциальная программа 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СПб.: ДЕТСТВО-ПРЕСС, 201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  <w:p w14:paraId="5392F1FA" w14:textId="7BA41845" w:rsidR="0067102F" w:rsidRPr="0067102F" w:rsidRDefault="0067102F" w:rsidP="00671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Михайлова З.А., Носова Е.А. Логико-математическое развитие дошкольников: игры с логическими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блоками Дьенеша и цветными палочками Кюизенера - СПб.: ООО «Издательство «ДЕТСТВО-ПРЕСС», 2015 </w:t>
            </w:r>
          </w:p>
          <w:p w14:paraId="79ADBAF8" w14:textId="0BAB9493" w:rsidR="0067102F" w:rsidRPr="0067102F" w:rsidRDefault="0067102F" w:rsidP="00671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Захарова Н.И. Играем с логическими блоками Дьенеша. Учебный курс для детей 5-6 лет. ФГОС. - Спб.:ООО «ИЗДАТЕЛЬСТВО «ДЕТСТВО-ПРЕСС», 2016 </w:t>
            </w:r>
          </w:p>
          <w:p w14:paraId="00E49A53" w14:textId="61466531" w:rsidR="0067102F" w:rsidRPr="0067102F" w:rsidRDefault="0067102F" w:rsidP="00671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Захарова Н.И. Играем с логическими блоками Дьенеша: Учебный курс для детей 5-6 лет. – СПб.: ООО«ИЗДАТЕЛЬСТВО «ДЕТСТВО-ПРЕСС», 2017 </w:t>
            </w:r>
          </w:p>
          <w:p w14:paraId="0A745806" w14:textId="4F6AD5CE" w:rsidR="0067102F" w:rsidRPr="00D42515" w:rsidRDefault="0067102F" w:rsidP="00671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Игры с логическими блоками Дьенеша «Давайте вместе поиграем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Методическое сопровождениеразработано З. А. Михайловой, И. Н.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Чеплашкиной. - СПб.: ООО «ОРБЕТ», 2016</w:t>
            </w:r>
          </w:p>
          <w:p w14:paraId="24A7B9E8" w14:textId="28A0A651" w:rsidR="0067102F" w:rsidRPr="0067102F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Логические блоки Дьенеша: наглядно-дидактическое пособие. Методическое сопровождение З. А.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Михайловой. - СПб.: Корвет, 1995 </w:t>
            </w:r>
          </w:p>
          <w:p w14:paraId="43348EE7" w14:textId="0B02E962" w:rsidR="0067102F" w:rsidRPr="0067102F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Коротовских Л.Н. Комплексно-тематическое планирование образовательной деятельности в соответствии с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программой «Детство» (3-4 года, 4-5 лет): учебно-методическое пособие. – СПб.: «ИЗДАТЕЛЬСТВО «ДЕТСТВО-</w:t>
            </w:r>
          </w:p>
          <w:p w14:paraId="525B165F" w14:textId="09C012DF" w:rsidR="0067102F" w:rsidRPr="0067102F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ПРЕСС», 2022 – </w:t>
            </w:r>
          </w:p>
          <w:p w14:paraId="7EE217B4" w14:textId="71B4EF7F" w:rsidR="0067102F" w:rsidRPr="0067102F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Коротовских Л.Н. Комплексно-тематическое планирование образовательной деятельности в соответствии с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программой «Детство» (5-6, 6-7 лет): учебно-методическое пособие. – СПб.: «ИЗДАТЕЛЬСТВО «ДЕТСТВО-ПРЕСС», 2022 </w:t>
            </w:r>
          </w:p>
          <w:p w14:paraId="640FDE18" w14:textId="77777777" w:rsidR="0067102F" w:rsidRPr="00D42515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Коротовских Л.Н. Планы-конспекты занятий по развитию математических представлений у детей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дошкольного возраста. Детство-Пресс, 2011</w:t>
            </w:r>
          </w:p>
          <w:p w14:paraId="6592FFBF" w14:textId="77777777" w:rsidR="0067102F" w:rsidRPr="0067102F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Наглядно-дидактические пособия:</w:t>
            </w:r>
          </w:p>
          <w:p w14:paraId="303F0F15" w14:textId="77777777" w:rsidR="0067102F" w:rsidRPr="00D42515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Альбом «Блоки Дьенеша для старших – 3» </w:t>
            </w:r>
          </w:p>
          <w:p w14:paraId="536A2537" w14:textId="79F111A6" w:rsidR="0067102F" w:rsidRPr="0067102F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«Спасатели приходят на помощь» (5-8 лет).</w:t>
            </w:r>
          </w:p>
          <w:p w14:paraId="2A229F3A" w14:textId="77777777" w:rsidR="0067102F" w:rsidRPr="0067102F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Альбом «Давайте вместе поиграем».</w:t>
            </w:r>
          </w:p>
          <w:p w14:paraId="0D432B4C" w14:textId="77777777" w:rsidR="0067102F" w:rsidRPr="0067102F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Альбом «Поиск затонувшего клада».</w:t>
            </w:r>
          </w:p>
          <w:p w14:paraId="64E0B110" w14:textId="77777777" w:rsidR="0067102F" w:rsidRPr="0067102F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Альбом «Посудная лавка. Крестики».</w:t>
            </w:r>
          </w:p>
          <w:p w14:paraId="5CAE0B79" w14:textId="6E13D1A5" w:rsidR="0067102F" w:rsidRPr="0067102F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Альбом «Страна Блоков и палочек». Сюжетно-дидактические игры с международным материалом с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логическими блоками Дьенеша, цветными палочками Кюизенера.</w:t>
            </w:r>
          </w:p>
          <w:p w14:paraId="1BFAFC72" w14:textId="77777777" w:rsidR="0067102F" w:rsidRPr="0067102F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Логические блоки Дьенеша: наглядно-дидактическое пособие / Методическое сопровождение разработано</w:t>
            </w:r>
          </w:p>
          <w:p w14:paraId="06B372F1" w14:textId="77777777" w:rsidR="0067102F" w:rsidRPr="0067102F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З. А. Михайловой. - СПб.: Корвет, 1995-2011.</w:t>
            </w:r>
          </w:p>
          <w:p w14:paraId="04B6660D" w14:textId="0EB50E66" w:rsidR="0067102F" w:rsidRPr="0067102F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Цветные счетные палочки Кюизенера: наглядно-дидактическое пособие / Методическое сопровождение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разработано З. А. Михайловой, И. Н. Чеплашкиной. — СПб. : Корвет, 1995-2011.</w:t>
            </w:r>
          </w:p>
          <w:p w14:paraId="6475A55C" w14:textId="77777777" w:rsidR="0067102F" w:rsidRPr="0067102F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Развивающие игры:</w:t>
            </w:r>
          </w:p>
          <w:p w14:paraId="1055B3CF" w14:textId="101E9566" w:rsidR="0067102F" w:rsidRPr="00D42515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Развивающие игры В. Воскобовича: «Геоконт», </w:t>
            </w:r>
          </w:p>
          <w:p w14:paraId="2D7CF015" w14:textId="77777777" w:rsidR="0067102F" w:rsidRPr="00D42515" w:rsidRDefault="0067102F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«Змейка», «Прозрачная цифра». 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, Ларчик малый</w:t>
            </w:r>
          </w:p>
          <w:p w14:paraId="349E8925" w14:textId="01D6B690" w:rsidR="00463AE6" w:rsidRPr="0067102F" w:rsidRDefault="0067102F" w:rsidP="00463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А.А.Смоленцева. введение в мир экономики, или </w:t>
            </w:r>
            <w:r w:rsidR="00463AE6"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 мы играем в экономику. Учебно-методическое пособие.</w:t>
            </w:r>
            <w:r w:rsidR="00463AE6"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63AE6"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– СПб.: «ИЗДАТЕЛЬСТВО «ДЕТСТВО-</w:t>
            </w:r>
          </w:p>
          <w:p w14:paraId="70564F0A" w14:textId="17F6A105" w:rsidR="0067102F" w:rsidRPr="00D42515" w:rsidRDefault="00463AE6" w:rsidP="006710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02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ПРЕСС», 20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</w:tr>
      <w:tr w:rsidR="002272C1" w14:paraId="35AD5A1F" w14:textId="77777777" w:rsidTr="002272C1">
        <w:tc>
          <w:tcPr>
            <w:tcW w:w="2263" w:type="dxa"/>
          </w:tcPr>
          <w:p w14:paraId="71F7DDC8" w14:textId="77777777" w:rsidR="002272C1" w:rsidRPr="00D42515" w:rsidRDefault="002272C1" w:rsidP="002272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«Речевое развитие»</w:t>
            </w:r>
          </w:p>
        </w:tc>
        <w:tc>
          <w:tcPr>
            <w:tcW w:w="8931" w:type="dxa"/>
          </w:tcPr>
          <w:p w14:paraId="62DE9671" w14:textId="77777777" w:rsidR="001049F1" w:rsidRPr="002272C1" w:rsidRDefault="001049F1" w:rsidP="0046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*Комплексная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ошкольного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740F6D96" w14:textId="77777777" w:rsidR="002272C1" w:rsidRPr="00D42515" w:rsidRDefault="001049F1" w:rsidP="0046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«ДЕТСТВО»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/Т.И.Бабаева,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А.Г.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Гогоберидзе, О.В. Солнцева и др. – 6-е изд., испр. – СПб.: ООО «ИЗДАТЕЛЬСТВО «ДЕТСТВО-ПРЕСС», 2021</w:t>
            </w:r>
          </w:p>
          <w:p w14:paraId="45C29613" w14:textId="5E6DFBF9" w:rsidR="00463AE6" w:rsidRPr="00463AE6" w:rsidRDefault="00463AE6" w:rsidP="00463A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AE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Сомкова О.Н. Образовательная область «Речевое развитие». Как работать по программе «Детство»: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63AE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Учебно-методическое пособие. - СПб.: ООО «ИЗДАТЕЛЬСТВО «ДЕТСТВО – ПРЕСС», 2016.</w:t>
            </w:r>
          </w:p>
          <w:p w14:paraId="31BCA4F9" w14:textId="7CCD7673" w:rsidR="00463AE6" w:rsidRPr="00D42515" w:rsidRDefault="00463AE6" w:rsidP="00463A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AE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Ельцова О.М., Прокопьева Л.В. Реализация содержания образовательной области «Речевое развитие» в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63AE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форме игровых обучающих ситуаций. Старшая группа (5-6 лет). - Спб.: ООО «ИЗДАТЕЛЬСТВО «ДЕТСТВО-ПРЕСС», 2016 </w:t>
            </w:r>
          </w:p>
          <w:p w14:paraId="338B49FF" w14:textId="4E02CF13" w:rsidR="00FA10D5" w:rsidRPr="00D42515" w:rsidRDefault="00FA10D5" w:rsidP="00463A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AE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Ельцова О.М., Прокопьева Л.В. Реализация содержания образовательной области «Речевое развитие» в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63AE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форме игровых обучающих ситуаций. 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Подготовительная к школе</w:t>
            </w:r>
            <w:r w:rsidRPr="00463AE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группа (5-6 лет). - Спб.: ООО «ИЗДАТЕЛЬСТВО «ДЕТСТВО-ПРЕСС», 2016 </w:t>
            </w:r>
          </w:p>
          <w:p w14:paraId="385321A7" w14:textId="6BC3FD49" w:rsidR="00FA10D5" w:rsidRPr="00D42515" w:rsidRDefault="00FA10D5" w:rsidP="00463A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AE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Ельцова О.М., Прокопьева Л.В. Реализация содержания образовательной области «Речевое развитие» в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63AE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форме игровых обучающих ситуаций. 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Младший и средний возраст</w:t>
            </w:r>
            <w:r w:rsidRPr="00463AE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- Спб.: ООО «ИЗДАТЕЛЬСТВО «ДЕТСТВО-ПРЕСС», 2016 </w:t>
            </w:r>
          </w:p>
          <w:p w14:paraId="07F75FB5" w14:textId="2EAB8838" w:rsidR="00FA10D5" w:rsidRPr="00D42515" w:rsidRDefault="00FA10D5" w:rsidP="00463A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О.С. Ушакова Речевое развитие  3-4 года Младшая группа ТЦ Сфера 2021</w:t>
            </w:r>
          </w:p>
          <w:p w14:paraId="51B5D57D" w14:textId="05959720" w:rsidR="00FA10D5" w:rsidRPr="00463AE6" w:rsidRDefault="00FA10D5" w:rsidP="00FA10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О.С. Ушакова Речевое развитие  4-5 лет Средняя группа ТЦ Сфера 2019</w:t>
            </w:r>
          </w:p>
          <w:p w14:paraId="56D364BD" w14:textId="46D671B2" w:rsidR="00FA10D5" w:rsidRPr="00463AE6" w:rsidRDefault="00FA10D5" w:rsidP="00FA10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О.С. Ушакова Речевое развитие  5-6 лет Старшая группа ТЦ Сфера 2021</w:t>
            </w:r>
          </w:p>
          <w:p w14:paraId="2BD49441" w14:textId="4676088C" w:rsidR="00FA10D5" w:rsidRPr="00463AE6" w:rsidRDefault="00FA10D5" w:rsidP="00FA10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О.С. Ушакова Речевое развитие  6-7 Подготовительная к школе группа ТЦ Сфера 2020</w:t>
            </w:r>
          </w:p>
          <w:p w14:paraId="1AB5E887" w14:textId="77777777" w:rsidR="00FA10D5" w:rsidRPr="00D42515" w:rsidRDefault="00FA10D5" w:rsidP="00FA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О.С. Ушакова. «В мире слов. Давай отгадаем. Речевые игры и упражнения для детей 4- 6 лет. Соответствует ФГОС ДО» - Творческий центр Сфера, 2021</w:t>
            </w:r>
          </w:p>
          <w:p w14:paraId="4FA64461" w14:textId="77777777" w:rsidR="00FA10D5" w:rsidRPr="00D42515" w:rsidRDefault="00FA10D5" w:rsidP="00FA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>О.С. Ушакова. «Придумай слово. Речевые игры и упражнения. Методические рекомендации» - Творческий центр Сфера, 2021</w:t>
            </w:r>
          </w:p>
          <w:p w14:paraId="747899EB" w14:textId="389A2610" w:rsidR="00FA10D5" w:rsidRDefault="00FA10D5" w:rsidP="00FA10D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>О.С. Ушакова. «Скажем правильно. Речевые игры и упражнения для детей  4-7 лет» - Творческий центр Сфера, 2021</w:t>
            </w:r>
          </w:p>
          <w:p w14:paraId="5DA06FA3" w14:textId="4E8DB92B" w:rsidR="00B0350F" w:rsidRPr="00463AE6" w:rsidRDefault="00B0350F" w:rsidP="00B0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>О.С. Ушакова.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 отгадаем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. Речевые игры и упражнения для детей 4-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лет. Соответствует ФГОС ДО» - Творческий центр Сфера,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C006CA9" w14:textId="299061A9" w:rsidR="00463AE6" w:rsidRPr="00463AE6" w:rsidRDefault="00463AE6" w:rsidP="00463A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AE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Нищева Н.В. Обучение грамоте детей дошкольного возраста. Парциальная программа. - СПб.: ООО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63AE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«Издательство «ДЕТСТВО-ПРЕСС». 2015 -256 с.</w:t>
            </w:r>
          </w:p>
          <w:p w14:paraId="46709B69" w14:textId="59C875D3" w:rsidR="00463AE6" w:rsidRPr="00463AE6" w:rsidRDefault="00463AE6" w:rsidP="00463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AE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Литвинова О.Э. Речевое развитие детей раннего возраста (2-3 года). Словарь. Звуковая культура речи.Грамматический строй речи. Связная речь. Конспекты занятий. Ч.1. ФГОС. - Спб.: ООО «ИЗДАТЕЛЬСТВО«ДЕТСТВО-ПРЕСС», 2016 </w:t>
            </w:r>
          </w:p>
          <w:p w14:paraId="02C10FA9" w14:textId="13CC6B19" w:rsidR="00463AE6" w:rsidRPr="00463AE6" w:rsidRDefault="00463AE6" w:rsidP="00463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AE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Литвинова О.Э. Речевое развитие детей раннего возраста (2-3 года). Владение речью как средством</w:t>
            </w:r>
            <w:r w:rsidRPr="00D42515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63AE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общения. Конспекты занятий. Ч.3. ФГОС. - Спб.: ООО «ИЗДАТЕЛЬСТВО «ДЕТСТВО-ПРЕСС», 2016 </w:t>
            </w:r>
          </w:p>
          <w:p w14:paraId="7FC355A5" w14:textId="4EFE5E37" w:rsidR="00D42515" w:rsidRPr="00D42515" w:rsidRDefault="00D42515" w:rsidP="00D4251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noProof w:val="0"/>
                <w:sz w:val="24"/>
                <w:szCs w:val="24"/>
                <w:lang w:eastAsia="en-US"/>
              </w:rPr>
            </w:pPr>
            <w:r w:rsidRPr="00D42515">
              <w:rPr>
                <w:rFonts w:ascii="Times New Roman" w:hAnsi="Times New Roman"/>
                <w:b w:val="0"/>
                <w:bCs/>
                <w:noProof w:val="0"/>
                <w:sz w:val="24"/>
                <w:szCs w:val="24"/>
                <w:lang w:eastAsia="en-US"/>
              </w:rPr>
              <w:t>Н. С. Варенцова Обучение дошкольников грамоте. Пособие для педагогов. Для занятий с детьми 3–7 лет Издательство «Мозаика Синтез» Москва 2012</w:t>
            </w:r>
          </w:p>
          <w:p w14:paraId="4D04368B" w14:textId="103E5CD9" w:rsidR="00463AE6" w:rsidRPr="00D42515" w:rsidRDefault="00463AE6" w:rsidP="00FA10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2C1" w14:paraId="17EE8E97" w14:textId="77777777" w:rsidTr="002272C1">
        <w:tc>
          <w:tcPr>
            <w:tcW w:w="2263" w:type="dxa"/>
          </w:tcPr>
          <w:p w14:paraId="5667391E" w14:textId="77777777" w:rsidR="002272C1" w:rsidRPr="00D42515" w:rsidRDefault="002272C1" w:rsidP="002272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«Художественно-эстетическое развитие»</w:t>
            </w:r>
          </w:p>
        </w:tc>
        <w:tc>
          <w:tcPr>
            <w:tcW w:w="8931" w:type="dxa"/>
          </w:tcPr>
          <w:p w14:paraId="437CA49C" w14:textId="77777777" w:rsidR="001049F1" w:rsidRPr="002272C1" w:rsidRDefault="001049F1" w:rsidP="00D425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*Комплексная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ошкольного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3AECAF4A" w14:textId="77777777" w:rsidR="002272C1" w:rsidRPr="00D42515" w:rsidRDefault="001049F1" w:rsidP="00D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«ДЕТСТВО»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/Т.И.Бабаева,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А.Г.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Гогоберидзе, О.В. Солнцева и др. – 6-е изд., испр. – СПб.: ООО «ИЗДАТЕЛЬСТВО «ДЕТСТВО-ПРЕСС», 2021</w:t>
            </w:r>
          </w:p>
          <w:p w14:paraId="250D897E" w14:textId="243565DE" w:rsidR="00463AE6" w:rsidRPr="00463AE6" w:rsidRDefault="00463AE6" w:rsidP="00D425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Литвинова О.Э. Речевое развитие детей раннего возраста (2-3 года). Восприятие художественной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литературы. Конспекты занятий. Ч.2. ФГОС. - Спб.: ООО «ИЗДАТЕЛЬСТВО «ДЕТСТВО-ПРЕСС», 2016 – 144с.</w:t>
            </w:r>
          </w:p>
          <w:p w14:paraId="06A4BF46" w14:textId="3C35153C" w:rsidR="00D42515" w:rsidRPr="00D42515" w:rsidRDefault="00D42515" w:rsidP="00D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Акулова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О.В.,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Вербенец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А.М.,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Гогоберидзе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А.Г.,Деркунская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«Художественно-эстетическое развитие». Методический комплект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«Детство»: учебно-методическое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пособие. - СПб.: ООО</w:t>
            </w:r>
            <w:r w:rsidRPr="00D42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«ИЗДАТЕЛЬСТВО «ДЕТСТВО – ПРЕСС», 2016.</w:t>
            </w:r>
          </w:p>
          <w:p w14:paraId="74EB958C" w14:textId="05F4258F" w:rsidR="00D42515" w:rsidRPr="00D42515" w:rsidRDefault="00D42515" w:rsidP="00D425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Ельцова О.М., Прокопьева А.В. Сценарии образовательных ситуаций по ознакомлению дошкольников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детской литературой (с 5 до 6 лет). - Спб.: ООО «ИЗДАТЕЛЬСТВО «ДЕТСТВО-ПРЕСС», 2017 </w:t>
            </w:r>
          </w:p>
          <w:p w14:paraId="39F4CDE9" w14:textId="09717802" w:rsidR="00D42515" w:rsidRPr="00D42515" w:rsidRDefault="00D42515" w:rsidP="00D425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Знакомим детей с живописью. Натюрморт. Младший и средний дошкольный возраст (3-4 года, 4-5 лет):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пособие / авт.-сост. Н.А.Курочкина. – Выпуск 1 - СПб.: «ИЗДАТЕЛЬСТВО «ДЕТСТВО-ПРЕСС», 2017 –. + 8 цв. илл. – (Методический комплект программы «Детство»).</w:t>
            </w:r>
          </w:p>
          <w:p w14:paraId="5D67D5E5" w14:textId="1BACDE5A" w:rsidR="00D42515" w:rsidRPr="00D42515" w:rsidRDefault="00D42515" w:rsidP="00D425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Знакомим детей с живописью. Натюрморт. Старший дошкольный возраст (6-7 лет): учебно-методическое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пособие / авт.-сост. Н.А.Курочкина. – Выпуск 2 - СПб.: «ИЗДАТЕЛЬСТВО «ДЕТСТВО- ПРЕСС», 2017. +8 цв. ил. – (Методический комплект программы «Детство»).</w:t>
            </w:r>
          </w:p>
          <w:p w14:paraId="64B607F3" w14:textId="54A498A7" w:rsidR="00D42515" w:rsidRPr="00D42515" w:rsidRDefault="00D42515" w:rsidP="00D425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Курочкина Н.А. Знакомим с жанровой живописью: наглядно-дидактическое пособие. - СПб.: ДЕТСТВО-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ПРЕСС, 2010</w:t>
            </w:r>
          </w:p>
          <w:p w14:paraId="7BCC3C11" w14:textId="127BA468" w:rsidR="00D42515" w:rsidRPr="00D42515" w:rsidRDefault="00D42515" w:rsidP="00D425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Курочкина Н.А. Знакомим со сказочно-былинной живописью: наглядно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дидактическое пособие. - СПб.: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ДЕТСТВО-ПРЕСС, 2010</w:t>
            </w:r>
          </w:p>
          <w:p w14:paraId="7CCBE305" w14:textId="525770BD" w:rsidR="00D42515" w:rsidRPr="00D42515" w:rsidRDefault="00D42515" w:rsidP="00D425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Курочкина Н.А. Знакомим дошкольников с натюрмортом. Наглядно- дидактическое пособие. - СПб.: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ДЕТСТВО-ПРЕСС, 2013</w:t>
            </w:r>
          </w:p>
          <w:p w14:paraId="564A4E64" w14:textId="7F8CD6E0" w:rsidR="00D42515" w:rsidRPr="00D42515" w:rsidRDefault="00D42515" w:rsidP="00D425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Курочкина Н.А. Знакомим дошкольников с пейзажной живописью. Наглядно-дидактическое пособие. -СПб.: ДЕТСТВО-ПРЕСС, 2008</w:t>
            </w:r>
          </w:p>
          <w:p w14:paraId="661D458E" w14:textId="591C55DF" w:rsidR="00D42515" w:rsidRPr="00D42515" w:rsidRDefault="00D42515" w:rsidP="00D425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Курочкина Н.А. Знакомим дошкольников с портретной живописью. Наглядно-дидактическое пособие. -СПб.: ДЕТСТВО-ПРЕСС, 2013</w:t>
            </w:r>
          </w:p>
          <w:p w14:paraId="1B7B53DF" w14:textId="3C33246A" w:rsidR="00D42515" w:rsidRPr="00D42515" w:rsidRDefault="00D42515" w:rsidP="00D425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Литвинова О.Э. Конструирование с детьми раннего дошкольного возраста. Конспекты совместной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с детьми 2-3 лет. - Спб.: ООО «ИЗДАТЕЛЬСТВО «ДЕТСТВО-ПРЕСС», 2016.</w:t>
            </w:r>
          </w:p>
          <w:p w14:paraId="61193673" w14:textId="53585D94" w:rsidR="00D42515" w:rsidRPr="00D42515" w:rsidRDefault="00D42515" w:rsidP="00D425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Литвинова О.Э. Конструирование с детьми младшего дошкольного возраста. Конспекты совместной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деятельности с детьми 3-4 лет. - Спб.: ООО «ИЗДАТЕЛЬСТВО «ДЕТСТВО-ПРЕСС», 2016 </w:t>
            </w:r>
          </w:p>
          <w:p w14:paraId="1396BB02" w14:textId="6B090DAC" w:rsidR="00D42515" w:rsidRPr="00D42515" w:rsidRDefault="00D42515" w:rsidP="00D425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Литвинова О.Э. Конструирование с детьми среднего дошкольного возраста. Конспекты совместной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деятельности с детьми 4-5 лет. - Спб.: ООО «ИЗДАТЕЛЬСТВО «ДЕТСТВО-ПРЕСС», 2016 </w:t>
            </w:r>
          </w:p>
          <w:p w14:paraId="0C748136" w14:textId="5BADC193" w:rsidR="00D42515" w:rsidRPr="00D42515" w:rsidRDefault="00D42515" w:rsidP="00D425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Литвинова О.Э. Конструирование с детьми старшего дошкольного возраста. Конспекты совместной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с детьми 5-6 лет. - Спб.: ООО «ИЗДАТЕЛЬСТВО «ДЕТСТВО-ПРЕСС», 2016.</w:t>
            </w:r>
          </w:p>
          <w:p w14:paraId="6F1DD1C7" w14:textId="6C26CCA7" w:rsidR="00D42515" w:rsidRPr="00D42515" w:rsidRDefault="00D42515" w:rsidP="00B03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Литвинова О.Э. Конструирование в подготовительной к школе группе. Конспекты совместной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с детьми 5-6 лет. - Спб.: ООО «ИЗДАТЕЛЬСТВО «ДЕТСТВО-ПРЕСС», 2016.Учебно-наглядное пособие</w:t>
            </w:r>
          </w:p>
          <w:p w14:paraId="0528C18B" w14:textId="4AB5F52F" w:rsidR="00D42515" w:rsidRPr="00D42515" w:rsidRDefault="00D42515" w:rsidP="00D425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Знакомим с натюрмортом (Большое искусство – маленьким): Учебно-наглядное пособие /Авт.-сост.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Н.А.Курочкина. – 3-е изд. – СПб.: ДЕТСТВО-ПРЕСС, 3-е изд., 2011 – 16 с. – (Библиотека программы «Детство»).</w:t>
            </w:r>
          </w:p>
          <w:p w14:paraId="328F0816" w14:textId="11707771" w:rsidR="00D42515" w:rsidRPr="00D42515" w:rsidRDefault="00B0350F" w:rsidP="00D425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И.Е.Яцевич Музыкальное развитие дошкольников . Содержание, планирование, конспекты, сценарии, методические советы.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«ИЗДАТЕЛЬСТВО «ДЕТСТВО-ПРЕСС»,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CD5F29" w14:textId="723ECAB4" w:rsidR="00D42515" w:rsidRPr="00D42515" w:rsidRDefault="00404F7D" w:rsidP="00D4251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Н.Н.Леонова. Х</w:t>
            </w:r>
            <w:r>
              <w:rPr>
                <w:rFonts w:ascii="Times New Roman" w:hAnsi="Times New Roman" w:cs="Times New Roman"/>
                <w:lang w:eastAsia="ru-RU"/>
              </w:rPr>
              <w:t>удожественное творчество. Планирование, конспекты. Средняя группа Издательство «Учитель»</w:t>
            </w:r>
          </w:p>
          <w:p w14:paraId="27EEB75B" w14:textId="63256337" w:rsidR="00404F7D" w:rsidRPr="00D42515" w:rsidRDefault="00404F7D" w:rsidP="00404F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Н.Н.Леонова. Х</w:t>
            </w:r>
            <w:r>
              <w:rPr>
                <w:rFonts w:ascii="Times New Roman" w:hAnsi="Times New Roman" w:cs="Times New Roman"/>
                <w:lang w:eastAsia="ru-RU"/>
              </w:rPr>
              <w:t>удожественное творчество. Планирование, конспекты. 1 младшая группа Издательство «Учитель»</w:t>
            </w:r>
          </w:p>
          <w:p w14:paraId="0BFCE16C" w14:textId="38C3F573" w:rsidR="00404F7D" w:rsidRPr="00D42515" w:rsidRDefault="00404F7D" w:rsidP="00404F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Н.Н.Леонова. Х</w:t>
            </w:r>
            <w:r>
              <w:rPr>
                <w:rFonts w:ascii="Times New Roman" w:hAnsi="Times New Roman" w:cs="Times New Roman"/>
                <w:lang w:eastAsia="ru-RU"/>
              </w:rPr>
              <w:t>удожественное творчество. Планирование, конспекты. Старшая группа Издательство «Учитель»</w:t>
            </w:r>
          </w:p>
          <w:p w14:paraId="50AC095A" w14:textId="3F896B87" w:rsidR="00404F7D" w:rsidRPr="00D42515" w:rsidRDefault="00404F7D" w:rsidP="00404F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Н.Н.Леонова. Х</w:t>
            </w:r>
            <w:r>
              <w:rPr>
                <w:rFonts w:ascii="Times New Roman" w:hAnsi="Times New Roman" w:cs="Times New Roman"/>
                <w:lang w:eastAsia="ru-RU"/>
              </w:rPr>
              <w:t>удожественное творчество. Планирование, конспекты. Подготовительная к школе группа Издательство «Учитель»</w:t>
            </w:r>
          </w:p>
          <w:p w14:paraId="51071647" w14:textId="1FC3BBDB" w:rsidR="00463AE6" w:rsidRPr="00D42515" w:rsidRDefault="00463AE6" w:rsidP="00D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C1" w14:paraId="5F5D7910" w14:textId="77777777" w:rsidTr="002272C1">
        <w:tc>
          <w:tcPr>
            <w:tcW w:w="2263" w:type="dxa"/>
          </w:tcPr>
          <w:p w14:paraId="35E106CE" w14:textId="77777777" w:rsidR="002272C1" w:rsidRPr="00D42515" w:rsidRDefault="002272C1" w:rsidP="002272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«Физическое развитие»</w:t>
            </w:r>
          </w:p>
        </w:tc>
        <w:tc>
          <w:tcPr>
            <w:tcW w:w="8931" w:type="dxa"/>
          </w:tcPr>
          <w:p w14:paraId="45DD4494" w14:textId="0AF40979" w:rsidR="001049F1" w:rsidRPr="00404F7D" w:rsidRDefault="00404F7D" w:rsidP="00463A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4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О.В.Бережнова, В.В.Бойко Парциальная программа физического развития детей 3-7 лет «Малыши-крепыши» - Издательский дом «Цветной мир», 2017</w:t>
            </w:r>
          </w:p>
          <w:p w14:paraId="5EE324AA" w14:textId="3EB521C4" w:rsidR="00E66A17" w:rsidRPr="00E66A17" w:rsidRDefault="00E66A17" w:rsidP="00463A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A17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«Оздоровительно-развивающая</w:t>
            </w:r>
            <w:r w:rsidRPr="00404F7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66A17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программа по танцевально-игровой</w:t>
            </w:r>
          </w:p>
          <w:p w14:paraId="5F7012C2" w14:textId="1AF908B1" w:rsidR="00E66A17" w:rsidRPr="00E66A17" w:rsidRDefault="00E66A17" w:rsidP="00463A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A17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гимнастике «Са-Фи-Дансе». Ж. Е.</w:t>
            </w:r>
            <w:r w:rsidR="00463AE6" w:rsidRPr="00404F7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66A17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Фирилева,</w:t>
            </w:r>
            <w:r w:rsidR="00463AE6" w:rsidRPr="00404F7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66A17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Сайкина Е.Г.СПб:</w:t>
            </w:r>
            <w:r w:rsidR="00463AE6" w:rsidRPr="00404F7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66A17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«Детство-Пресс»,</w:t>
            </w:r>
          </w:p>
          <w:p w14:paraId="698C74BD" w14:textId="77777777" w:rsidR="00E66A17" w:rsidRPr="00E66A17" w:rsidRDefault="00E66A17" w:rsidP="00463A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A17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2007г.</w:t>
            </w:r>
          </w:p>
          <w:p w14:paraId="665A54E3" w14:textId="3864F50A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Грядкина Т.С. Образовательная область «Физическое развитие». Как работать по программе «Детство»:Учебно-методическое пособие. - СПб.: ООО «ИЗДАТЕЛЬСТВО «ДЕТСТВО – ПРЕСС», 2016 </w:t>
            </w:r>
            <w:r w:rsidRPr="00404F7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(Методический комплект программы «Детство»).</w:t>
            </w:r>
          </w:p>
          <w:p w14:paraId="762B864D" w14:textId="2A4675ED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Железнова Е.Р. Оздоровительная гимнастика и подвижные игры для старших дошкольников, СПб.:ООО</w:t>
            </w:r>
            <w:r w:rsidRPr="00404F7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«ИЗДАТЕЛЬСТВО «ДЕТСТВО-ПРЕСС», 2013 г.</w:t>
            </w:r>
          </w:p>
          <w:p w14:paraId="7D29D00C" w14:textId="7525651F" w:rsidR="002272C1" w:rsidRPr="00404F7D" w:rsidRDefault="00404F7D" w:rsidP="00B03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Н.В.Нищева «Подвижные и дидактические игры на прогулке 3-7 лет» </w:t>
            </w:r>
            <w:r w:rsidRPr="00D4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«ИЗДАТЕЛЬСТВО «ДЕТСТВО-ПРЕСС», 201</w:t>
            </w:r>
            <w:r w:rsidRPr="00404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123176F1" w14:textId="15DEE76C" w:rsidR="00404F7D" w:rsidRPr="00404F7D" w:rsidRDefault="00404F7D" w:rsidP="00404F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4F7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Харченко Т.Е. Физкультурные праздники в детском саду. СПб.: ООО «ИЗДАТЕЛЬСТВО «ДЕТСТВО-ПРЕСС», 2009</w:t>
            </w:r>
          </w:p>
          <w:p w14:paraId="7C5055DF" w14:textId="1425C076" w:rsidR="00404F7D" w:rsidRPr="00404F7D" w:rsidRDefault="00404F7D" w:rsidP="00404F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4F7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Харченко Т.Е. Организация двигательной деятельности детей в детском саду.</w:t>
            </w:r>
          </w:p>
          <w:p w14:paraId="09F283E5" w14:textId="4DB964EC" w:rsidR="00404F7D" w:rsidRPr="00404F7D" w:rsidRDefault="00404F7D" w:rsidP="00404F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4F7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СПб.:ООО «ИЗДАТЕЛЬСТВО «ДЕТСТВО-ПРЕСС», 2010 г.</w:t>
            </w:r>
          </w:p>
          <w:p w14:paraId="0F5CC4FE" w14:textId="5C61946A" w:rsidR="00404F7D" w:rsidRPr="00404F7D" w:rsidRDefault="00404F7D" w:rsidP="00404F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4F7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Харченко Т.Е. Бодрящая гимнастика для дошкольников. СПб.: ООО «ИЗДАТЕЛЬСТВО «ДЕТСТВО-ПРЕСС», 2015</w:t>
            </w:r>
          </w:p>
          <w:p w14:paraId="14CEDF69" w14:textId="29E4F8F1" w:rsidR="00404F7D" w:rsidRPr="00404F7D" w:rsidRDefault="00404F7D" w:rsidP="00B03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F7D" w14:paraId="00CF006F" w14:textId="77777777" w:rsidTr="002272C1">
        <w:tc>
          <w:tcPr>
            <w:tcW w:w="2263" w:type="dxa"/>
          </w:tcPr>
          <w:p w14:paraId="02453BBE" w14:textId="42D202A0" w:rsidR="00404F7D" w:rsidRPr="00D42515" w:rsidRDefault="00404F7D" w:rsidP="00404F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8931" w:type="dxa"/>
          </w:tcPr>
          <w:p w14:paraId="2EF47639" w14:textId="77777777" w:rsidR="00404F7D" w:rsidRPr="00404F7D" w:rsidRDefault="00404F7D" w:rsidP="004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7D">
              <w:rPr>
                <w:rFonts w:ascii="Times New Roman" w:hAnsi="Times New Roman" w:cs="Times New Roman"/>
                <w:sz w:val="24"/>
                <w:szCs w:val="24"/>
              </w:rPr>
              <w:t>ФГОС ДО Сезонные прогулки. Сентябрь-февраль. Карта-план для воспитателя. Младшая группа (от 2 – 3 лет)</w:t>
            </w:r>
          </w:p>
          <w:p w14:paraId="7368308F" w14:textId="77777777" w:rsidR="00404F7D" w:rsidRPr="00404F7D" w:rsidRDefault="00404F7D" w:rsidP="004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7D">
              <w:rPr>
                <w:rFonts w:ascii="Times New Roman" w:hAnsi="Times New Roman" w:cs="Times New Roman"/>
                <w:sz w:val="24"/>
                <w:szCs w:val="24"/>
              </w:rPr>
              <w:t>ФГОС ДО Сезонные прогулки. Март-август. Карта-план для воспитателя. Младшая группа (от 2 – 3 лет)</w:t>
            </w:r>
          </w:p>
          <w:p w14:paraId="7F1BE591" w14:textId="77777777" w:rsidR="00404F7D" w:rsidRPr="00404F7D" w:rsidRDefault="00404F7D" w:rsidP="004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7D">
              <w:rPr>
                <w:rFonts w:ascii="Times New Roman" w:hAnsi="Times New Roman" w:cs="Times New Roman"/>
                <w:sz w:val="24"/>
                <w:szCs w:val="24"/>
              </w:rPr>
              <w:t>ФГОС ДО Сезонные прогулки. Сентябрь-февраль. Карта-план для воспитателя. Вторая младшая группа (от 3 – 4 лет)</w:t>
            </w:r>
          </w:p>
          <w:p w14:paraId="6C42E32F" w14:textId="77777777" w:rsidR="00404F7D" w:rsidRPr="00404F7D" w:rsidRDefault="00404F7D" w:rsidP="004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7D">
              <w:rPr>
                <w:rFonts w:ascii="Times New Roman" w:hAnsi="Times New Roman" w:cs="Times New Roman"/>
                <w:sz w:val="24"/>
                <w:szCs w:val="24"/>
              </w:rPr>
              <w:t>ФГОС ДО Сезонные прогулки. Март-август. Карта-план для воспитателя. Вторая младшая группа (от 3 – 4 лет)</w:t>
            </w:r>
          </w:p>
          <w:p w14:paraId="5D12777C" w14:textId="77777777" w:rsidR="00404F7D" w:rsidRPr="00404F7D" w:rsidRDefault="00404F7D" w:rsidP="004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7D">
              <w:rPr>
                <w:rFonts w:ascii="Times New Roman" w:hAnsi="Times New Roman" w:cs="Times New Roman"/>
                <w:sz w:val="24"/>
                <w:szCs w:val="24"/>
              </w:rPr>
              <w:t>ФГОС ДО Сезонные прогулки. Карта-план для воспитателя. Сентябрь-февраль. Средняя группа</w:t>
            </w:r>
          </w:p>
          <w:p w14:paraId="287EC22A" w14:textId="77777777" w:rsidR="00404F7D" w:rsidRPr="00404F7D" w:rsidRDefault="00404F7D" w:rsidP="004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7D">
              <w:rPr>
                <w:rFonts w:ascii="Times New Roman" w:hAnsi="Times New Roman" w:cs="Times New Roman"/>
                <w:sz w:val="24"/>
                <w:szCs w:val="24"/>
              </w:rPr>
              <w:t>ФГОС ДО Сезонные прогулки. Март-август. Карта-план для воспитателя. Средняя группа (от 4 до 5 лет).</w:t>
            </w:r>
          </w:p>
          <w:p w14:paraId="21EB913D" w14:textId="77777777" w:rsidR="00404F7D" w:rsidRPr="00404F7D" w:rsidRDefault="00404F7D" w:rsidP="004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ДО Сезонные прогулки. Карта-план для воспитателя. Сентябрь-февраль. Старшая группа (от 5 до 6 л)</w:t>
            </w:r>
          </w:p>
          <w:p w14:paraId="652F8BAD" w14:textId="77777777" w:rsidR="00404F7D" w:rsidRPr="00404F7D" w:rsidRDefault="00404F7D" w:rsidP="004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7D">
              <w:rPr>
                <w:rFonts w:ascii="Times New Roman" w:hAnsi="Times New Roman" w:cs="Times New Roman"/>
                <w:sz w:val="24"/>
                <w:szCs w:val="24"/>
              </w:rPr>
              <w:t>ФГОС ДО Сезонные прогулки. Март-август. Карта-план для воспитателя. Старшая группа (от 5 до 6 лет).</w:t>
            </w:r>
          </w:p>
          <w:p w14:paraId="6C0E66BA" w14:textId="77777777" w:rsidR="00404F7D" w:rsidRPr="00404F7D" w:rsidRDefault="00404F7D" w:rsidP="004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7D">
              <w:rPr>
                <w:rFonts w:ascii="Times New Roman" w:hAnsi="Times New Roman" w:cs="Times New Roman"/>
                <w:sz w:val="24"/>
                <w:szCs w:val="24"/>
              </w:rPr>
              <w:t>ФГОС ДО Сезонные прогулки. Сентябрь-февраль. Карта-план для воспитателя для организации прогулок Подготовительная группа</w:t>
            </w:r>
          </w:p>
          <w:p w14:paraId="3511A40B" w14:textId="7F87E993" w:rsidR="00404F7D" w:rsidRPr="00404F7D" w:rsidRDefault="00404F7D" w:rsidP="00404F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7D">
              <w:rPr>
                <w:rFonts w:ascii="Times New Roman" w:hAnsi="Times New Roman" w:cs="Times New Roman"/>
                <w:sz w:val="24"/>
                <w:szCs w:val="24"/>
              </w:rPr>
              <w:t>ФГОС ДО Сезонные прогулки. Март-август. Карта-план для воспитателя для организации прогулок Подготовительная группа</w:t>
            </w:r>
          </w:p>
        </w:tc>
      </w:tr>
    </w:tbl>
    <w:p w14:paraId="7B7B83FD" w14:textId="77777777" w:rsidR="002272C1" w:rsidRPr="00B0350F" w:rsidRDefault="002272C1" w:rsidP="002272C1">
      <w:pPr>
        <w:ind w:left="849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56269D" w14:textId="77777777" w:rsidR="00B0350F" w:rsidRDefault="00B0350F" w:rsidP="00B03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B0350F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Учебно-методическое обеспечение педагога-психолога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B0350F" w14:paraId="7347EC5F" w14:textId="77777777" w:rsidTr="00B0350F">
        <w:tc>
          <w:tcPr>
            <w:tcW w:w="11328" w:type="dxa"/>
          </w:tcPr>
          <w:p w14:paraId="74C3833A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Парциальные программы:</w:t>
            </w:r>
          </w:p>
          <w:p w14:paraId="0B8E3133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«Цветик-семицветик». Программа психолого-педагогических занятий для дошкольников 3-4 лет/</w:t>
            </w:r>
          </w:p>
          <w:p w14:paraId="690235EF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Н.Ю. Куражева (и др.); под ред. Н.Ю. Куражевой.- СПб.; М.: Речь, 2019.- 160с.</w:t>
            </w:r>
          </w:p>
          <w:p w14:paraId="14DC0BCF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«Цветик-Семицветик». Программа психолого-педагогических занятий для дошкольников. 4-5</w:t>
            </w:r>
          </w:p>
          <w:p w14:paraId="58BDD2F3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лет/Н.Ю. Куражева, Н.В. Вараева, А.С. тузаева, И.А. козлова; под ред. Н.Ю. Куражевой.- Санкт-Петербург;</w:t>
            </w:r>
          </w:p>
          <w:p w14:paraId="05528A73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Москва: Речь, 2021.- 96 с.</w:t>
            </w:r>
          </w:p>
          <w:p w14:paraId="4A960CE8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«Цветик-Семицветик». Программа психолого-педагогических занятий для дошкольников 5-6 лет/</w:t>
            </w:r>
          </w:p>
          <w:p w14:paraId="797A03C8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Н.Ю. Куражева, Н.В. Вараева, А.С. тузаева, И.А. козлова; под ред. Н.Ю. Куражевой.- Санкт-Петербург;</w:t>
            </w:r>
          </w:p>
          <w:p w14:paraId="58F01840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Москва: Речь, 2020.- 96с.</w:t>
            </w:r>
          </w:p>
          <w:p w14:paraId="0DDF2E30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«Цветик-Семицветик». Программа психолого-педагогических занятий для дошкольников 6-7 лет</w:t>
            </w:r>
          </w:p>
          <w:p w14:paraId="45FBA03C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«Приключения будущих первоклассников»/ Н.Ю. Куражева, Н.В. Вараева, А.С. тузаева, И.А. козлова; под</w:t>
            </w:r>
          </w:p>
          <w:p w14:paraId="613EEB7F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ред. Н.Ю. Куражевой.- Санкт-Петербург; Москва: Речь, 2020.- 128с.</w:t>
            </w:r>
          </w:p>
          <w:p w14:paraId="45DD4ED6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Методическое обеспечение:</w:t>
            </w:r>
          </w:p>
          <w:p w14:paraId="56265091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Трудный ребенок. И. И. Иванец- -Ростов н/Д: Феникс, 2004</w:t>
            </w:r>
          </w:p>
          <w:p w14:paraId="16EDA8F0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Ох, уж эти первоклашки! Е. Н. Корнеева - Ярославль: «Академия развития»,1999.</w:t>
            </w:r>
          </w:p>
          <w:p w14:paraId="3676C5FF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Развитие одаренности детей: программа, планирование, конспекты занятий, психологическое</w:t>
            </w:r>
          </w:p>
          <w:p w14:paraId="05969411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сопровождение».Н.В. Алексеева.-Волгоград: Учитель, 2013</w:t>
            </w:r>
          </w:p>
          <w:p w14:paraId="7CBB0E23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Практикум по детской психологии. Г. А. Урунтаева.- М.:-Просвещение.1995.</w:t>
            </w:r>
          </w:p>
          <w:p w14:paraId="2F1A5D3C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Диагностический комплекс «Цветик-семицветик» для детей 3-4 лет/ Н.Ю. Куражева, А.С. Тузаева,</w:t>
            </w:r>
          </w:p>
          <w:p w14:paraId="21779ED7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И.А. Козлова; под ред. Н.Ю. Куражевой; худож. Е.Ф. Фомич.- СПб.; М.: Речь, 2018</w:t>
            </w:r>
          </w:p>
          <w:p w14:paraId="051561FF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Диагностический комплекс «Цветик-семицветик» для детей 4-5 лет/ Н.Ю. Куражева, А.С. Тузаева,</w:t>
            </w:r>
          </w:p>
          <w:p w14:paraId="205D167B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И.А. Козлова; под ред. Н.Ю. Куражевой; худож. Е.Ф. Фомич.- СПб.; М.: Речь, 2018</w:t>
            </w:r>
          </w:p>
          <w:p w14:paraId="2E3431EB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Диагностический комплекс «Цветик-семицветик» для детей 5-6 лет/ Н.Ю. Куражева, А.С. Тузаева,</w:t>
            </w:r>
          </w:p>
          <w:p w14:paraId="236BD7EB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И.А. Козлова; под ред. Н.Ю. Куражевой; худож. Е.Ф. Фомич.- СПб.; М.: Речь, 2018</w:t>
            </w:r>
          </w:p>
          <w:p w14:paraId="7B471A26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Диагностический комплекс «Цветик-семицветик» для детей 6-7 лет/ Н.Ю. Куражева, А.С. Тузаева,</w:t>
            </w:r>
          </w:p>
          <w:p w14:paraId="71C32474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И.А. Козлова; под ред. Н.Ю. Куражевой; худож. Е.Ф. Фомич.- СПб.; М.: Речь, 2018</w:t>
            </w:r>
          </w:p>
          <w:p w14:paraId="665A71B2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Куражева Н.Ю. Развивающие задания для дошкольников. 3-4 года./ Н.Ю. Куражева, А.С. Тузаева,</w:t>
            </w:r>
          </w:p>
          <w:p w14:paraId="36C8A7BC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И.А. Козлова; под редакцией Н.Ю. Куражевой; рисунки А.Ю. Голубева.- Санкт- Петербург; Москва: Речь,</w:t>
            </w:r>
          </w:p>
          <w:p w14:paraId="4AD7AA9E" w14:textId="2FCAA2CF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2021.-.</w:t>
            </w:r>
          </w:p>
          <w:p w14:paraId="4EB948A3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Куражева Н.Ю. Развивающие задания для дошкольников. 4-5 лет./ Н.Ю. Куражева, А.С. Тузаева, И.А.</w:t>
            </w:r>
          </w:p>
          <w:p w14:paraId="35247BDE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Козлова; под редакцией Н.Ю. Куражевой; рисунки А.Ю. Голубева.- Санкт- Петербург; Москва: Речь, 2021.-</w:t>
            </w:r>
          </w:p>
          <w:p w14:paraId="53B0C7A4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Куражева Н.Ю. Развивающие задания для дошкольников. 5-6 лет./ Н.Ю. Куражева, А.С. Тузаева, И.А.</w:t>
            </w:r>
          </w:p>
          <w:p w14:paraId="3FE7D02B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Козлова; под редакцией Н.Ю. Куражевой; рисунки А.Ю. Голубева.- Санкт- Петербург; Москва: Речь, 2021.-</w:t>
            </w:r>
          </w:p>
          <w:p w14:paraId="3B29E98C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Приключения будущих первоклассников. Развивающие задания для дошкольников. 6- 7 лет./ Н.Ю.</w:t>
            </w:r>
          </w:p>
          <w:p w14:paraId="51F1773A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Куражева, А.С. Тузаева, И.А. Козлова; под редакцией Н.Ю. Куражевой; рисунки А.Ю. Голубева.- Санкт-</w:t>
            </w:r>
          </w:p>
          <w:p w14:paraId="3777BDF8" w14:textId="0BD49F44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Петербург; Москва: Речь, 2021-.</w:t>
            </w:r>
          </w:p>
          <w:p w14:paraId="07BF9B07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Беденко М.В. Развивающие задания. Логика: тетрадь для занятий с детьми 5-6 лет. - 3-е изд.- М.:</w:t>
            </w:r>
          </w:p>
          <w:p w14:paraId="5CAB1D67" w14:textId="76EEB2CA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ВАКОША, 2022.- </w:t>
            </w:r>
          </w:p>
          <w:p w14:paraId="2B93EBA9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Колесникова Е.В. Игровые упражнения по развитию произвольного внимания у детей 3-4 лет:</w:t>
            </w:r>
          </w:p>
          <w:p w14:paraId="64C473CE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Тетрадь для совместной деятельности взрослого и ребенка/ Е.В. Колесникова.- Москва: Просвещение, 2021.-</w:t>
            </w:r>
          </w:p>
          <w:p w14:paraId="6EC81BA0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Колесникова Е.В. Игровые упражнения по развитию произвольного внимания у детей 4-5 лет:</w:t>
            </w:r>
          </w:p>
          <w:p w14:paraId="0DD8B6AC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Тетрадь для совместной деятельности взрослого и ребенка/ Е.В. Колесникова.- Москва: Просвещение, 2021.-</w:t>
            </w:r>
          </w:p>
          <w:p w14:paraId="58E264CB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Колесникова Е.В. Игровые упражнения по развитию произвольного внимания у детей 6-7 лет:</w:t>
            </w:r>
          </w:p>
          <w:p w14:paraId="00419B8A" w14:textId="77777777" w:rsidR="00B0350F" w:rsidRPr="00B0350F" w:rsidRDefault="00B0350F" w:rsidP="00B03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350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Тетрадь для совместной деятельности взрослого и ребенка/ Е.В. Колесникова.- Москва: Просвещение, 2021.-</w:t>
            </w:r>
          </w:p>
          <w:p w14:paraId="7ECC00CE" w14:textId="5A6C15DD" w:rsidR="00B0350F" w:rsidRPr="00404F7D" w:rsidRDefault="00B0350F" w:rsidP="00404F7D">
            <w:pPr>
              <w:spacing w:after="160" w:line="259" w:lineRule="auto"/>
              <w:ind w:left="8496" w:hanging="847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350F"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Нейропсихологическая диагностика. Классические стимульные материалы. - </w:t>
            </w:r>
            <w:hyperlink r:id="rId5" w:history="1">
              <w:r w:rsidRPr="00B035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Генезис</w:t>
              </w:r>
            </w:hyperlink>
            <w:r w:rsidRPr="00B0350F">
              <w:rPr>
                <w:rFonts w:ascii="Times New Roman" w:hAnsi="Times New Roman" w:cs="Times New Roman"/>
                <w:sz w:val="24"/>
                <w:szCs w:val="24"/>
              </w:rPr>
              <w:t>, 2020 г</w:t>
            </w:r>
          </w:p>
        </w:tc>
      </w:tr>
    </w:tbl>
    <w:p w14:paraId="7DB8C6B4" w14:textId="77777777" w:rsidR="00B0350F" w:rsidRPr="00B0350F" w:rsidRDefault="00B0350F" w:rsidP="00B03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</w:p>
    <w:p w14:paraId="1F53DA6C" w14:textId="77777777" w:rsidR="00404F7D" w:rsidRPr="00232FB3" w:rsidRDefault="00404F7D" w:rsidP="00404F7D">
      <w:pPr>
        <w:jc w:val="center"/>
        <w:rPr>
          <w:b/>
        </w:rPr>
      </w:pPr>
      <w:r>
        <w:rPr>
          <w:b/>
        </w:rPr>
        <w:t>Учебно-игровые пособия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04F7D" w:rsidRPr="00232FB3" w14:paraId="225D9558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57B4" w14:textId="23C1BC93" w:rsidR="00404F7D" w:rsidRPr="00404F7D" w:rsidRDefault="00404F7D" w:rsidP="00404F7D">
            <w:pPr>
              <w:spacing w:after="0" w:line="240" w:lineRule="auto"/>
              <w:rPr>
                <w:bCs/>
              </w:rPr>
            </w:pPr>
            <w:bookmarkStart w:id="0" w:name="_Hlk144385128"/>
            <w:r w:rsidRPr="00404F7D">
              <w:rPr>
                <w:bCs/>
              </w:rPr>
              <w:t>Блоки Дьенеша</w:t>
            </w:r>
          </w:p>
        </w:tc>
      </w:tr>
      <w:tr w:rsidR="00404F7D" w:rsidRPr="00232FB3" w14:paraId="585B04AC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9321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Логическая игра «Свистящие и шипящие»</w:t>
            </w:r>
          </w:p>
        </w:tc>
      </w:tr>
      <w:tr w:rsidR="00404F7D" w:rsidRPr="00232FB3" w14:paraId="34C5DCD6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2CAE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Касса счетных материалов «Учись считать»</w:t>
            </w:r>
          </w:p>
        </w:tc>
      </w:tr>
      <w:tr w:rsidR="00404F7D" w:rsidRPr="00232FB3" w14:paraId="143CDFCE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B4E7" w14:textId="77777777" w:rsidR="00404F7D" w:rsidRPr="00232FB3" w:rsidRDefault="00404F7D" w:rsidP="00404F7D">
            <w:pPr>
              <w:spacing w:after="0" w:line="240" w:lineRule="auto"/>
            </w:pPr>
            <w:r w:rsidRPr="00232FB3">
              <w:t>Развивающий набор «Мини ларчик»</w:t>
            </w:r>
          </w:p>
        </w:tc>
      </w:tr>
      <w:tr w:rsidR="00404F7D" w:rsidRPr="00232FB3" w14:paraId="320C016A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A84B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Набор животных «Дикие животные»</w:t>
            </w:r>
          </w:p>
        </w:tc>
      </w:tr>
      <w:tr w:rsidR="00404F7D" w:rsidRPr="00232FB3" w14:paraId="55C8F6BC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6672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Набор животных «Домашние животные»</w:t>
            </w:r>
          </w:p>
        </w:tc>
      </w:tr>
      <w:tr w:rsidR="00404F7D" w:rsidRPr="00232FB3" w14:paraId="3298B43B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656C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Михайлова «Логика и цифры»</w:t>
            </w:r>
          </w:p>
        </w:tc>
      </w:tr>
      <w:tr w:rsidR="00404F7D" w:rsidRPr="00232FB3" w14:paraId="64F04627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6951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Комплект «Чемоданчик логопеда»</w:t>
            </w:r>
          </w:p>
        </w:tc>
      </w:tr>
      <w:tr w:rsidR="00404F7D" w:rsidRPr="00232FB3" w14:paraId="6005EBFC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89A3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Комплект «Чемоданчик психолога»</w:t>
            </w:r>
          </w:p>
        </w:tc>
      </w:tr>
      <w:tr w:rsidR="00404F7D" w:rsidRPr="00232FB3" w14:paraId="03AA5118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50AA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Игровой набор «Веселые весы»</w:t>
            </w:r>
          </w:p>
        </w:tc>
      </w:tr>
      <w:tr w:rsidR="00404F7D" w:rsidRPr="00232FB3" w14:paraId="1ACA5382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8A02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Большая книга «Атлас огромного мира»</w:t>
            </w:r>
          </w:p>
        </w:tc>
      </w:tr>
      <w:tr w:rsidR="00404F7D" w:rsidRPr="00232FB3" w14:paraId="61DAAC09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F7C3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Большая книга «Мой первый атлас животных»</w:t>
            </w:r>
          </w:p>
        </w:tc>
      </w:tr>
      <w:tr w:rsidR="00404F7D" w:rsidRPr="00232FB3" w14:paraId="5D51AF1D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49F2" w14:textId="7B95950E" w:rsidR="00404F7D" w:rsidRPr="00232FB3" w:rsidRDefault="00404F7D" w:rsidP="00404F7D">
            <w:pPr>
              <w:spacing w:after="0" w:line="240" w:lineRule="auto"/>
            </w:pPr>
            <w:r>
              <w:t>Палочки Кьюзенера</w:t>
            </w:r>
          </w:p>
        </w:tc>
      </w:tr>
      <w:tr w:rsidR="00404F7D" w:rsidRPr="00232FB3" w14:paraId="152C459C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74D8" w14:textId="50C099FC" w:rsidR="00404F7D" w:rsidRDefault="00404F7D" w:rsidP="00404F7D">
            <w:pPr>
              <w:spacing w:after="0" w:line="240" w:lineRule="auto"/>
            </w:pPr>
            <w:r>
              <w:t>Уникуб</w:t>
            </w:r>
          </w:p>
        </w:tc>
      </w:tr>
      <w:tr w:rsidR="00404F7D" w:rsidRPr="00232FB3" w14:paraId="07743256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EF40" w14:textId="42F51F5A" w:rsidR="00404F7D" w:rsidRDefault="00404F7D" w:rsidP="00404F7D">
            <w:pPr>
              <w:spacing w:after="0" w:line="240" w:lineRule="auto"/>
            </w:pPr>
            <w:r>
              <w:t>Геоконт</w:t>
            </w:r>
          </w:p>
        </w:tc>
      </w:tr>
      <w:tr w:rsidR="00404F7D" w:rsidRPr="00232FB3" w14:paraId="7A8A28A7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345F" w14:textId="21469085" w:rsidR="00404F7D" w:rsidRDefault="00404F7D" w:rsidP="00404F7D">
            <w:pPr>
              <w:spacing w:after="0" w:line="240" w:lineRule="auto"/>
            </w:pPr>
            <w:r w:rsidRPr="00232FB3">
              <w:t>ТАНГРАМ</w:t>
            </w:r>
          </w:p>
        </w:tc>
      </w:tr>
      <w:tr w:rsidR="00404F7D" w:rsidRPr="00232FB3" w14:paraId="0F915BBE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1DA" w14:textId="56794FCE" w:rsidR="00404F7D" w:rsidRPr="00232FB3" w:rsidRDefault="00404F7D" w:rsidP="00404F7D">
            <w:pPr>
              <w:spacing w:after="0" w:line="240" w:lineRule="auto"/>
            </w:pPr>
            <w:r w:rsidRPr="00232FB3">
              <w:t>«Колумбово яйцо»</w:t>
            </w:r>
          </w:p>
        </w:tc>
      </w:tr>
      <w:tr w:rsidR="00404F7D" w:rsidRPr="00232FB3" w14:paraId="45504C0D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DCBE" w14:textId="37BE0B90" w:rsidR="00404F7D" w:rsidRPr="00232FB3" w:rsidRDefault="00404F7D" w:rsidP="00404F7D">
            <w:pPr>
              <w:spacing w:after="0" w:line="240" w:lineRule="auto"/>
            </w:pPr>
            <w:r>
              <w:t>Сложи узор</w:t>
            </w:r>
          </w:p>
        </w:tc>
      </w:tr>
      <w:tr w:rsidR="00404F7D" w:rsidRPr="00232FB3" w14:paraId="452954D2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AB81" w14:textId="74A7EC68" w:rsidR="00404F7D" w:rsidRDefault="00B17251" w:rsidP="00404F7D">
            <w:pPr>
              <w:spacing w:after="0" w:line="240" w:lineRule="auto"/>
            </w:pPr>
            <w:r>
              <w:t>Уголки</w:t>
            </w:r>
          </w:p>
        </w:tc>
      </w:tr>
    </w:tbl>
    <w:bookmarkEnd w:id="0"/>
    <w:p w14:paraId="7DEA812B" w14:textId="77777777" w:rsidR="00404F7D" w:rsidRPr="00232FB3" w:rsidRDefault="00404F7D" w:rsidP="00404F7D">
      <w:pPr>
        <w:spacing w:after="0" w:line="240" w:lineRule="auto"/>
        <w:jc w:val="center"/>
        <w:rPr>
          <w:b/>
        </w:rPr>
      </w:pPr>
      <w:r w:rsidRPr="00232FB3">
        <w:rPr>
          <w:b/>
        </w:rPr>
        <w:t>Наглядно – дидактический материал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04F7D" w:rsidRPr="00232FB3" w14:paraId="0061E4F3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9946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Лес – многоэтажный дом</w:t>
            </w:r>
          </w:p>
        </w:tc>
      </w:tr>
      <w:tr w:rsidR="00404F7D" w:rsidRPr="00232FB3" w14:paraId="518A80AE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F6D0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Пищевые цепочки</w:t>
            </w:r>
          </w:p>
        </w:tc>
      </w:tr>
      <w:tr w:rsidR="00404F7D" w:rsidRPr="00232FB3" w14:paraId="2896ED6D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5951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Где в природе есть вода</w:t>
            </w:r>
          </w:p>
        </w:tc>
      </w:tr>
      <w:tr w:rsidR="00404F7D" w:rsidRPr="00232FB3" w14:paraId="2844E839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40CE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Полевые и луговые цветы</w:t>
            </w:r>
          </w:p>
        </w:tc>
      </w:tr>
      <w:tr w:rsidR="00404F7D" w:rsidRPr="00232FB3" w14:paraId="059D896A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6792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Кто живет на полюсе</w:t>
            </w:r>
          </w:p>
        </w:tc>
      </w:tr>
      <w:tr w:rsidR="00404F7D" w:rsidRPr="00232FB3" w14:paraId="2FE8F129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697A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Подводный мир</w:t>
            </w:r>
          </w:p>
        </w:tc>
      </w:tr>
      <w:tr w:rsidR="00404F7D" w:rsidRPr="00232FB3" w14:paraId="4451C464" w14:textId="77777777" w:rsidTr="00404F7D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5CC9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Бытовая техника</w:t>
            </w:r>
          </w:p>
        </w:tc>
      </w:tr>
      <w:tr w:rsidR="00404F7D" w:rsidRPr="00232FB3" w14:paraId="447B1D26" w14:textId="77777777" w:rsidTr="00404F7D">
        <w:trPr>
          <w:trHeight w:val="27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D6CF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Военная техника</w:t>
            </w:r>
          </w:p>
        </w:tc>
      </w:tr>
      <w:tr w:rsidR="00404F7D" w:rsidRPr="00232FB3" w14:paraId="1277EF66" w14:textId="77777777" w:rsidTr="00404F7D">
        <w:trPr>
          <w:trHeight w:val="30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3855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Лето</w:t>
            </w:r>
          </w:p>
        </w:tc>
      </w:tr>
      <w:tr w:rsidR="00404F7D" w:rsidRPr="00232FB3" w14:paraId="5F99379E" w14:textId="77777777" w:rsidTr="00404F7D">
        <w:trPr>
          <w:trHeight w:val="19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B2CE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Весна</w:t>
            </w:r>
          </w:p>
        </w:tc>
      </w:tr>
      <w:tr w:rsidR="00404F7D" w:rsidRPr="00232FB3" w14:paraId="65A07FD7" w14:textId="77777777" w:rsidTr="00404F7D">
        <w:trPr>
          <w:trHeight w:val="30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BAC1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Осень</w:t>
            </w:r>
          </w:p>
        </w:tc>
      </w:tr>
      <w:tr w:rsidR="00404F7D" w:rsidRPr="00232FB3" w14:paraId="0CE9C9E1" w14:textId="77777777" w:rsidTr="00404F7D">
        <w:trPr>
          <w:trHeight w:val="33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ED3A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Зима</w:t>
            </w:r>
          </w:p>
        </w:tc>
      </w:tr>
      <w:tr w:rsidR="00404F7D" w:rsidRPr="00232FB3" w14:paraId="4647C3C1" w14:textId="77777777" w:rsidTr="00404F7D">
        <w:trPr>
          <w:trHeight w:val="30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55F5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Город, улица, дом</w:t>
            </w:r>
          </w:p>
        </w:tc>
      </w:tr>
      <w:tr w:rsidR="00404F7D" w:rsidRPr="00232FB3" w14:paraId="59F2470E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261C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Посуда</w:t>
            </w:r>
          </w:p>
        </w:tc>
      </w:tr>
      <w:tr w:rsidR="00404F7D" w:rsidRPr="00232FB3" w14:paraId="1DD90F93" w14:textId="77777777" w:rsidTr="00404F7D">
        <w:trPr>
          <w:trHeight w:val="33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5C1D" w14:textId="77777777" w:rsidR="00404F7D" w:rsidRPr="00232FB3" w:rsidRDefault="00404F7D" w:rsidP="00404F7D">
            <w:pPr>
              <w:spacing w:after="0" w:line="240" w:lineRule="auto"/>
            </w:pPr>
            <w:r w:rsidRPr="00232FB3">
              <w:t>Транспорт</w:t>
            </w:r>
          </w:p>
        </w:tc>
      </w:tr>
      <w:tr w:rsidR="00404F7D" w:rsidRPr="00232FB3" w14:paraId="5B50EC50" w14:textId="77777777" w:rsidTr="00404F7D">
        <w:trPr>
          <w:trHeight w:val="28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E056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Посуда</w:t>
            </w:r>
          </w:p>
        </w:tc>
      </w:tr>
      <w:tr w:rsidR="00404F7D" w:rsidRPr="00232FB3" w14:paraId="1DBB0601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42B3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Животные уголка природы</w:t>
            </w:r>
          </w:p>
        </w:tc>
      </w:tr>
      <w:tr w:rsidR="00404F7D" w:rsidRPr="00232FB3" w14:paraId="56A612BE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DB4D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Портреты русских композиторов</w:t>
            </w:r>
          </w:p>
        </w:tc>
      </w:tr>
      <w:tr w:rsidR="00404F7D" w:rsidRPr="00232FB3" w14:paraId="3C763CE5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979E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Портреты зарубежных композиторов</w:t>
            </w:r>
          </w:p>
        </w:tc>
      </w:tr>
      <w:tr w:rsidR="00404F7D" w:rsidRPr="00232FB3" w14:paraId="6C3C4DED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2A51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Портреты детских писателей</w:t>
            </w:r>
          </w:p>
        </w:tc>
      </w:tr>
      <w:tr w:rsidR="00404F7D" w:rsidRPr="00232FB3" w14:paraId="27037EDA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F28A" w14:textId="77777777" w:rsidR="00404F7D" w:rsidRPr="00232FB3" w:rsidRDefault="00404F7D" w:rsidP="00404F7D">
            <w:pPr>
              <w:spacing w:after="0" w:line="240" w:lineRule="auto"/>
            </w:pPr>
            <w:r w:rsidRPr="00232FB3">
              <w:t>Электробытовая техника</w:t>
            </w:r>
          </w:p>
        </w:tc>
      </w:tr>
      <w:tr w:rsidR="00404F7D" w:rsidRPr="00232FB3" w14:paraId="0C06E433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62A4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Космическая техника</w:t>
            </w:r>
          </w:p>
        </w:tc>
      </w:tr>
      <w:tr w:rsidR="00404F7D" w:rsidRPr="00232FB3" w14:paraId="6C4EA670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F0FE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Загадки про овощи</w:t>
            </w:r>
          </w:p>
        </w:tc>
      </w:tr>
      <w:tr w:rsidR="00404F7D" w:rsidRPr="00232FB3" w14:paraId="543DD372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91DA" w14:textId="77777777" w:rsidR="00404F7D" w:rsidRPr="00232FB3" w:rsidRDefault="00404F7D" w:rsidP="00404F7D">
            <w:pPr>
              <w:spacing w:after="0" w:line="240" w:lineRule="auto"/>
            </w:pPr>
            <w:r w:rsidRPr="00232FB3">
              <w:t>Школьные принадлежности</w:t>
            </w:r>
          </w:p>
        </w:tc>
      </w:tr>
      <w:tr w:rsidR="00404F7D" w:rsidRPr="00232FB3" w14:paraId="1DF5941B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624B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Игрушки</w:t>
            </w:r>
          </w:p>
        </w:tc>
      </w:tr>
      <w:tr w:rsidR="00404F7D" w:rsidRPr="00232FB3" w14:paraId="49244A67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E21A" w14:textId="77777777" w:rsidR="00404F7D" w:rsidRPr="00232FB3" w:rsidRDefault="00404F7D" w:rsidP="00404F7D">
            <w:pPr>
              <w:spacing w:after="0" w:line="240" w:lineRule="auto"/>
            </w:pPr>
            <w:r w:rsidRPr="00232FB3">
              <w:t>Русский традиционный костюм женский</w:t>
            </w:r>
          </w:p>
        </w:tc>
      </w:tr>
      <w:tr w:rsidR="00404F7D" w:rsidRPr="00232FB3" w14:paraId="7B3F3AA2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71BC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Домашние птицы</w:t>
            </w:r>
          </w:p>
        </w:tc>
      </w:tr>
      <w:tr w:rsidR="00404F7D" w:rsidRPr="00232FB3" w14:paraId="71EEE2F2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09EC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Животные севера</w:t>
            </w:r>
          </w:p>
        </w:tc>
      </w:tr>
      <w:tr w:rsidR="00404F7D" w:rsidRPr="00232FB3" w14:paraId="6D8377AB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0394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Порода собак</w:t>
            </w:r>
          </w:p>
        </w:tc>
      </w:tr>
      <w:tr w:rsidR="00404F7D" w:rsidRPr="00232FB3" w14:paraId="4D8E0882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23C9" w14:textId="77777777" w:rsidR="00404F7D" w:rsidRPr="00232FB3" w:rsidRDefault="00404F7D" w:rsidP="00404F7D">
            <w:pPr>
              <w:spacing w:after="0" w:line="240" w:lineRule="auto"/>
            </w:pPr>
            <w:r w:rsidRPr="00232FB3">
              <w:lastRenderedPageBreak/>
              <w:t>Кошки</w:t>
            </w:r>
          </w:p>
        </w:tc>
      </w:tr>
      <w:tr w:rsidR="00404F7D" w:rsidRPr="00232FB3" w14:paraId="4E9B39DF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83BE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Жители океана</w:t>
            </w:r>
          </w:p>
        </w:tc>
      </w:tr>
      <w:tr w:rsidR="00404F7D" w:rsidRPr="00232FB3" w14:paraId="44837C53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A964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Мебель</w:t>
            </w:r>
          </w:p>
        </w:tc>
      </w:tr>
      <w:tr w:rsidR="00404F7D" w:rsidRPr="00232FB3" w14:paraId="31DC7639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298B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Музыкальные  инструменты</w:t>
            </w:r>
          </w:p>
        </w:tc>
      </w:tr>
      <w:tr w:rsidR="00404F7D" w:rsidRPr="00232FB3" w14:paraId="2FF23030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C15C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Животные холодных широт</w:t>
            </w:r>
          </w:p>
        </w:tc>
      </w:tr>
      <w:tr w:rsidR="00404F7D" w:rsidRPr="00232FB3" w14:paraId="0F2E61A1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7547" w14:textId="77777777" w:rsidR="00404F7D" w:rsidRPr="00232FB3" w:rsidRDefault="00404F7D" w:rsidP="00404F7D">
            <w:pPr>
              <w:spacing w:after="0" w:line="240" w:lineRule="auto"/>
            </w:pPr>
            <w:r w:rsidRPr="00232FB3">
              <w:t>Светофорное регулирование</w:t>
            </w:r>
          </w:p>
        </w:tc>
      </w:tr>
      <w:tr w:rsidR="00404F7D" w:rsidRPr="00232FB3" w14:paraId="566A6ED7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3FE5" w14:textId="77777777" w:rsidR="00404F7D" w:rsidRPr="00232FB3" w:rsidRDefault="00404F7D" w:rsidP="00404F7D">
            <w:pPr>
              <w:spacing w:after="0" w:line="240" w:lineRule="auto"/>
            </w:pPr>
            <w:r w:rsidRPr="00232FB3">
              <w:t>Российская армия</w:t>
            </w:r>
          </w:p>
        </w:tc>
      </w:tr>
      <w:tr w:rsidR="00404F7D" w:rsidRPr="00232FB3" w14:paraId="6E06148F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F598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Приметы весны</w:t>
            </w:r>
          </w:p>
        </w:tc>
      </w:tr>
      <w:tr w:rsidR="00404F7D" w:rsidRPr="00232FB3" w14:paraId="0822CC98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3F17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Правила личной безопасности</w:t>
            </w:r>
          </w:p>
        </w:tc>
      </w:tr>
      <w:tr w:rsidR="00404F7D" w:rsidRPr="00232FB3" w14:paraId="13065234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1A75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Как  устроен человек</w:t>
            </w:r>
          </w:p>
        </w:tc>
      </w:tr>
      <w:tr w:rsidR="00404F7D" w:rsidRPr="00232FB3" w14:paraId="19C371DD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A948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Безопасность в доме</w:t>
            </w:r>
          </w:p>
        </w:tc>
      </w:tr>
      <w:tr w:rsidR="00404F7D" w:rsidRPr="00232FB3" w14:paraId="51066A33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DE26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Правила противопожарной безопасности</w:t>
            </w:r>
          </w:p>
        </w:tc>
      </w:tr>
      <w:tr w:rsidR="00404F7D" w:rsidRPr="00232FB3" w14:paraId="5BE18B8E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803E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Природные явления</w:t>
            </w:r>
          </w:p>
        </w:tc>
      </w:tr>
      <w:tr w:rsidR="00404F7D" w:rsidRPr="00232FB3" w14:paraId="1A76A0D4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B74A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Безопасное поведение на природе</w:t>
            </w:r>
          </w:p>
        </w:tc>
      </w:tr>
      <w:tr w:rsidR="00404F7D" w:rsidRPr="00232FB3" w14:paraId="40CBD6BA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CC68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Правила поведения</w:t>
            </w:r>
          </w:p>
        </w:tc>
      </w:tr>
      <w:tr w:rsidR="00404F7D" w:rsidRPr="00232FB3" w14:paraId="7511AF49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6334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Морские животные</w:t>
            </w:r>
          </w:p>
        </w:tc>
      </w:tr>
      <w:tr w:rsidR="00404F7D" w:rsidRPr="00232FB3" w14:paraId="6B88FD98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4C60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Мебель</w:t>
            </w:r>
          </w:p>
        </w:tc>
      </w:tr>
      <w:tr w:rsidR="00404F7D" w:rsidRPr="00232FB3" w14:paraId="25764F76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E155" w14:textId="77777777" w:rsidR="00404F7D" w:rsidRPr="00232FB3" w:rsidRDefault="00404F7D" w:rsidP="00404F7D">
            <w:pPr>
              <w:spacing w:after="0" w:line="240" w:lineRule="auto"/>
            </w:pPr>
            <w:r w:rsidRPr="00232FB3">
              <w:t>Фрукты</w:t>
            </w:r>
          </w:p>
        </w:tc>
      </w:tr>
      <w:tr w:rsidR="00404F7D" w:rsidRPr="00232FB3" w14:paraId="4A597C46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5606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Животные жарких стран</w:t>
            </w:r>
          </w:p>
        </w:tc>
      </w:tr>
      <w:tr w:rsidR="00404F7D" w:rsidRPr="00232FB3" w14:paraId="38F72019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8232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Детям о насекомых</w:t>
            </w:r>
          </w:p>
        </w:tc>
      </w:tr>
      <w:tr w:rsidR="00404F7D" w:rsidRPr="00232FB3" w14:paraId="4308A779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90A9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Детям о бытовых приборах</w:t>
            </w:r>
          </w:p>
        </w:tc>
      </w:tr>
      <w:tr w:rsidR="00404F7D" w:rsidRPr="00232FB3" w14:paraId="30674C92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526E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Детям о зимних видах спорта</w:t>
            </w:r>
          </w:p>
        </w:tc>
      </w:tr>
      <w:tr w:rsidR="00404F7D" w:rsidRPr="00232FB3" w14:paraId="42396F86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E156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Домашние птицы</w:t>
            </w:r>
          </w:p>
        </w:tc>
      </w:tr>
      <w:tr w:rsidR="00404F7D" w:rsidRPr="00232FB3" w14:paraId="11EC7C40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E7E9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Посуда</w:t>
            </w:r>
          </w:p>
        </w:tc>
      </w:tr>
      <w:tr w:rsidR="00404F7D" w:rsidRPr="00232FB3" w14:paraId="4A80B2C8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E2E1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Головные уборы, обувь</w:t>
            </w:r>
          </w:p>
        </w:tc>
      </w:tr>
      <w:tr w:rsidR="00404F7D" w:rsidRPr="00232FB3" w14:paraId="7F43AA8E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8793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Профессии</w:t>
            </w:r>
          </w:p>
        </w:tc>
      </w:tr>
      <w:tr w:rsidR="00404F7D" w:rsidRPr="00232FB3" w14:paraId="304D7F95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CC18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Одежда</w:t>
            </w:r>
          </w:p>
        </w:tc>
      </w:tr>
      <w:tr w:rsidR="00404F7D" w:rsidRPr="00232FB3" w14:paraId="7891D398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9CC9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Овощи</w:t>
            </w:r>
          </w:p>
        </w:tc>
      </w:tr>
      <w:tr w:rsidR="00404F7D" w:rsidRPr="00232FB3" w14:paraId="6DB257E4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FD10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Животные Южной Америки</w:t>
            </w:r>
          </w:p>
        </w:tc>
      </w:tr>
      <w:tr w:rsidR="00404F7D" w:rsidRPr="00232FB3" w14:paraId="5A1A2BD2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6597" w14:textId="77777777" w:rsidR="00404F7D" w:rsidRPr="00232FB3" w:rsidRDefault="00404F7D" w:rsidP="00404F7D">
            <w:pPr>
              <w:spacing w:after="0" w:line="240" w:lineRule="auto"/>
            </w:pPr>
            <w:r w:rsidRPr="00232FB3">
              <w:t>Хлеб  всему голова</w:t>
            </w:r>
          </w:p>
        </w:tc>
      </w:tr>
      <w:tr w:rsidR="00404F7D" w:rsidRPr="00232FB3" w14:paraId="530CDB46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0F5E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Зимующие птицы</w:t>
            </w:r>
          </w:p>
        </w:tc>
      </w:tr>
      <w:tr w:rsidR="00404F7D" w:rsidRPr="00232FB3" w14:paraId="3BC4E56B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099E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Новый год</w:t>
            </w:r>
          </w:p>
        </w:tc>
      </w:tr>
      <w:tr w:rsidR="00404F7D" w:rsidRPr="00232FB3" w14:paraId="64D694A9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106F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Мир морей и океанов</w:t>
            </w:r>
          </w:p>
        </w:tc>
      </w:tr>
      <w:tr w:rsidR="00404F7D" w:rsidRPr="00232FB3" w14:paraId="5F1CEFCC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DF1D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Детям о космосе</w:t>
            </w:r>
          </w:p>
        </w:tc>
      </w:tr>
      <w:tr w:rsidR="00404F7D" w:rsidRPr="00232FB3" w14:paraId="10C3B0BF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AD50" w14:textId="77777777" w:rsidR="00404F7D" w:rsidRPr="00232FB3" w:rsidRDefault="00404F7D" w:rsidP="00404F7D">
            <w:pPr>
              <w:spacing w:after="0" w:line="240" w:lineRule="auto"/>
            </w:pPr>
            <w:r w:rsidRPr="00232FB3">
              <w:t>Россия</w:t>
            </w:r>
          </w:p>
        </w:tc>
      </w:tr>
      <w:tr w:rsidR="00404F7D" w:rsidRPr="00232FB3" w14:paraId="4F7C82F3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5F19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Космос</w:t>
            </w:r>
          </w:p>
        </w:tc>
      </w:tr>
      <w:tr w:rsidR="00404F7D" w:rsidRPr="00232FB3" w14:paraId="212259D2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1BBF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Наш город</w:t>
            </w:r>
          </w:p>
        </w:tc>
      </w:tr>
      <w:tr w:rsidR="00404F7D" w:rsidRPr="00232FB3" w14:paraId="395748C2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EAED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Бытовая техника</w:t>
            </w:r>
          </w:p>
        </w:tc>
      </w:tr>
      <w:tr w:rsidR="00404F7D" w:rsidRPr="00232FB3" w14:paraId="3B944BF3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2027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Игрушки</w:t>
            </w:r>
          </w:p>
        </w:tc>
      </w:tr>
      <w:tr w:rsidR="00404F7D" w:rsidRPr="00232FB3" w14:paraId="55F3D846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5241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Насекомые</w:t>
            </w:r>
          </w:p>
        </w:tc>
      </w:tr>
      <w:tr w:rsidR="00404F7D" w:rsidRPr="00232FB3" w14:paraId="07926F2D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07D3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Игрушки</w:t>
            </w:r>
          </w:p>
        </w:tc>
      </w:tr>
      <w:tr w:rsidR="00404F7D" w:rsidRPr="00232FB3" w14:paraId="02517F3A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C37A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Посуда столовая</w:t>
            </w:r>
          </w:p>
        </w:tc>
      </w:tr>
      <w:tr w:rsidR="00404F7D" w:rsidRPr="00232FB3" w14:paraId="3280BEE0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4253" w14:textId="77777777" w:rsidR="00404F7D" w:rsidRPr="00232FB3" w:rsidRDefault="00404F7D" w:rsidP="00404F7D">
            <w:pPr>
              <w:spacing w:after="0" w:line="240" w:lineRule="auto"/>
            </w:pPr>
            <w:r w:rsidRPr="00232FB3">
              <w:t>Русский традиционный костюм мужской</w:t>
            </w:r>
          </w:p>
        </w:tc>
      </w:tr>
      <w:tr w:rsidR="00404F7D" w:rsidRPr="00232FB3" w14:paraId="5B456A6E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5AC9" w14:textId="77777777" w:rsidR="00404F7D" w:rsidRPr="00232FB3" w:rsidRDefault="00404F7D" w:rsidP="00404F7D">
            <w:pPr>
              <w:spacing w:after="0" w:line="240" w:lineRule="auto"/>
            </w:pPr>
            <w:r w:rsidRPr="00232FB3">
              <w:t>Школьные принадлежности</w:t>
            </w:r>
          </w:p>
        </w:tc>
      </w:tr>
      <w:tr w:rsidR="00404F7D" w:rsidRPr="00232FB3" w14:paraId="72580CD5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43B9" w14:textId="77777777" w:rsidR="00404F7D" w:rsidRPr="00232FB3" w:rsidRDefault="00404F7D" w:rsidP="00404F7D">
            <w:pPr>
              <w:spacing w:after="0" w:line="240" w:lineRule="auto"/>
            </w:pPr>
            <w:r w:rsidRPr="00232FB3">
              <w:t>Цирк</w:t>
            </w:r>
          </w:p>
        </w:tc>
      </w:tr>
      <w:tr w:rsidR="00404F7D" w:rsidRPr="00232FB3" w14:paraId="59A94C78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09B4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Мамин день 8 марта</w:t>
            </w:r>
          </w:p>
        </w:tc>
      </w:tr>
      <w:tr w:rsidR="00404F7D" w:rsidRPr="00232FB3" w14:paraId="27A5168D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4F48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Овощи</w:t>
            </w:r>
          </w:p>
        </w:tc>
      </w:tr>
      <w:tr w:rsidR="00404F7D" w:rsidRPr="00232FB3" w14:paraId="6C1D972D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2AD1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Дикие животные</w:t>
            </w:r>
          </w:p>
        </w:tc>
      </w:tr>
      <w:tr w:rsidR="00404F7D" w:rsidRPr="00232FB3" w14:paraId="225960AD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4FFD" w14:textId="77777777" w:rsidR="00404F7D" w:rsidRPr="00232FB3" w:rsidRDefault="00404F7D" w:rsidP="00404F7D">
            <w:pPr>
              <w:spacing w:after="0" w:line="240" w:lineRule="auto"/>
            </w:pPr>
            <w:r w:rsidRPr="00232FB3">
              <w:t>Фрукты</w:t>
            </w:r>
          </w:p>
        </w:tc>
      </w:tr>
      <w:tr w:rsidR="00404F7D" w:rsidRPr="00232FB3" w14:paraId="482927E5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4BB6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Домашние птицы и животные</w:t>
            </w:r>
          </w:p>
        </w:tc>
      </w:tr>
      <w:tr w:rsidR="00404F7D" w:rsidRPr="00232FB3" w14:paraId="7AC5B2EF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66D9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Мебель</w:t>
            </w:r>
          </w:p>
        </w:tc>
      </w:tr>
      <w:tr w:rsidR="00404F7D" w:rsidRPr="00232FB3" w14:paraId="22871666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2AC6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Природные явления</w:t>
            </w:r>
          </w:p>
        </w:tc>
      </w:tr>
      <w:tr w:rsidR="00404F7D" w:rsidRPr="00232FB3" w14:paraId="4F962BAB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3F2F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День победы</w:t>
            </w:r>
          </w:p>
        </w:tc>
      </w:tr>
      <w:tr w:rsidR="00404F7D" w:rsidRPr="00232FB3" w14:paraId="029F9D09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5880" w14:textId="77777777" w:rsidR="00404F7D" w:rsidRPr="00232FB3" w:rsidRDefault="00404F7D" w:rsidP="00404F7D">
            <w:pPr>
              <w:spacing w:after="0" w:line="240" w:lineRule="auto"/>
            </w:pPr>
            <w:r w:rsidRPr="00232FB3">
              <w:t>Транспорт наземный, воздушный, водный.</w:t>
            </w:r>
          </w:p>
        </w:tc>
      </w:tr>
      <w:tr w:rsidR="00404F7D" w:rsidRPr="00232FB3" w14:paraId="77A26B43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7062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День победы</w:t>
            </w:r>
          </w:p>
        </w:tc>
      </w:tr>
      <w:tr w:rsidR="00404F7D" w:rsidRPr="00232FB3" w14:paraId="5714553E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EEF1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Бытовая техника</w:t>
            </w:r>
          </w:p>
        </w:tc>
      </w:tr>
      <w:tr w:rsidR="00404F7D" w:rsidRPr="00232FB3" w14:paraId="40308C30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F3E2" w14:textId="77777777" w:rsidR="00404F7D" w:rsidRPr="00232FB3" w:rsidRDefault="00404F7D" w:rsidP="00404F7D">
            <w:pPr>
              <w:spacing w:after="0" w:line="240" w:lineRule="auto"/>
            </w:pPr>
            <w:r w:rsidRPr="00232FB3">
              <w:lastRenderedPageBreak/>
              <w:t>Космос</w:t>
            </w:r>
          </w:p>
        </w:tc>
      </w:tr>
      <w:tr w:rsidR="00404F7D" w:rsidRPr="00232FB3" w14:paraId="3A4EE2E2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5822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Национальные символы России</w:t>
            </w:r>
          </w:p>
        </w:tc>
      </w:tr>
      <w:tr w:rsidR="00404F7D" w:rsidRPr="00232FB3" w14:paraId="204FC282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41BB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Животные жарких стран</w:t>
            </w:r>
          </w:p>
        </w:tc>
      </w:tr>
      <w:tr w:rsidR="00404F7D" w:rsidRPr="00232FB3" w14:paraId="5592E179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8240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Наша Родина - Россия</w:t>
            </w:r>
          </w:p>
        </w:tc>
      </w:tr>
      <w:tr w:rsidR="00404F7D" w:rsidRPr="00232FB3" w14:paraId="04926F80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4D7C" w14:textId="77777777" w:rsidR="00404F7D" w:rsidRPr="00232FB3" w:rsidRDefault="00404F7D" w:rsidP="00404F7D">
            <w:pPr>
              <w:spacing w:after="0" w:line="240" w:lineRule="auto"/>
            </w:pPr>
            <w:r w:rsidRPr="00232FB3">
              <w:t xml:space="preserve">Комплект цветных диапозитивов с методическими рекомендациями. </w:t>
            </w:r>
          </w:p>
          <w:p w14:paraId="6F6055E7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Огород и поле.</w:t>
            </w:r>
          </w:p>
        </w:tc>
      </w:tr>
      <w:tr w:rsidR="00404F7D" w:rsidRPr="00232FB3" w14:paraId="3D3B6472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5F3F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Комплект цветных диапозитивов с методическими рекомендациями.</w:t>
            </w:r>
          </w:p>
          <w:p w14:paraId="2BEABD05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Геометрические фигуры.</w:t>
            </w:r>
          </w:p>
        </w:tc>
      </w:tr>
      <w:tr w:rsidR="00404F7D" w:rsidRPr="00232FB3" w14:paraId="77A89DD5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2573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Комплект цветных диапозитивов с методическими рекомендациями.</w:t>
            </w:r>
          </w:p>
          <w:p w14:paraId="3476A843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Логика в картинках.</w:t>
            </w:r>
          </w:p>
        </w:tc>
      </w:tr>
      <w:tr w:rsidR="00404F7D" w:rsidRPr="00232FB3" w14:paraId="01FE950C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8472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Комплект цветных диапозитивов с методическими рекомендациями.</w:t>
            </w:r>
          </w:p>
          <w:p w14:paraId="12B4D625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Домашние и дикие животные.</w:t>
            </w:r>
          </w:p>
        </w:tc>
      </w:tr>
      <w:tr w:rsidR="00404F7D" w:rsidRPr="00232FB3" w14:paraId="2D21A7B4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C431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Комплект цветных диапозитивов с методическими рекомендациями.</w:t>
            </w:r>
          </w:p>
          <w:p w14:paraId="7EFC6E8E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Лесная кладовая.</w:t>
            </w:r>
          </w:p>
        </w:tc>
      </w:tr>
      <w:tr w:rsidR="00404F7D" w:rsidRPr="00232FB3" w14:paraId="58F82E81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CC64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Комплект цветных диапозитивов с методическими рекомендациями.</w:t>
            </w:r>
          </w:p>
          <w:p w14:paraId="2BF7E7FA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В мире трав.</w:t>
            </w:r>
          </w:p>
        </w:tc>
      </w:tr>
      <w:tr w:rsidR="00404F7D" w:rsidRPr="00232FB3" w14:paraId="112E7265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E69F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Комплект цветных диапозитивов с методическими рекомендациями.</w:t>
            </w:r>
          </w:p>
          <w:p w14:paraId="35A52F8A" w14:textId="77777777" w:rsidR="00404F7D" w:rsidRPr="00232FB3" w:rsidRDefault="00404F7D" w:rsidP="00404F7D">
            <w:pPr>
              <w:spacing w:after="0" w:line="240" w:lineRule="auto"/>
            </w:pPr>
            <w:r w:rsidRPr="00232FB3">
              <w:t>Самый-самый-самый.</w:t>
            </w:r>
          </w:p>
        </w:tc>
      </w:tr>
      <w:tr w:rsidR="00404F7D" w:rsidRPr="00232FB3" w14:paraId="0009B65E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7B04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Комплект цветных диапозитивов с методическими рекомендациями.</w:t>
            </w:r>
          </w:p>
          <w:p w14:paraId="737526A3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Путешествие по планете Земля.</w:t>
            </w:r>
          </w:p>
        </w:tc>
      </w:tr>
      <w:tr w:rsidR="00404F7D" w:rsidRPr="00232FB3" w14:paraId="6DF014F3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E04B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Комплект цветных диапозитивов с методическими рекомендациями.</w:t>
            </w:r>
          </w:p>
          <w:p w14:paraId="7F549020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Дерево и его значение в жизни.</w:t>
            </w:r>
          </w:p>
        </w:tc>
      </w:tr>
      <w:tr w:rsidR="00404F7D" w:rsidRPr="00232FB3" w14:paraId="6E9FD6EF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8AFE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Комплект цветных диапозитивов с методическими рекомендациями.</w:t>
            </w:r>
          </w:p>
          <w:p w14:paraId="636100F2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Земля, Солнце, Луна и звезды.</w:t>
            </w:r>
          </w:p>
        </w:tc>
      </w:tr>
      <w:tr w:rsidR="00404F7D" w:rsidRPr="00232FB3" w14:paraId="58B96078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5433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Во саду ли, в огороде. Играй-ка.</w:t>
            </w:r>
          </w:p>
        </w:tc>
      </w:tr>
      <w:tr w:rsidR="00404F7D" w:rsidRPr="00232FB3" w14:paraId="0B3E3D35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7762" w14:textId="77777777" w:rsidR="00404F7D" w:rsidRPr="00232FB3" w:rsidRDefault="00404F7D" w:rsidP="00404F7D">
            <w:pPr>
              <w:spacing w:after="0" w:line="240" w:lineRule="auto"/>
            </w:pPr>
            <w:r w:rsidRPr="00232FB3">
              <w:t>Демонстрационный материал. Посмотри и расскажи. Развитие связной речи на материале сказок</w:t>
            </w:r>
          </w:p>
        </w:tc>
      </w:tr>
      <w:tr w:rsidR="00404F7D" w:rsidRPr="00232FB3" w14:paraId="5072DFC6" w14:textId="77777777" w:rsidTr="00404F7D">
        <w:trPr>
          <w:trHeight w:val="25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4A57" w14:textId="24A07DF5" w:rsidR="00404F7D" w:rsidRPr="00232FB3" w:rsidRDefault="00404F7D" w:rsidP="00404F7D">
            <w:pPr>
              <w:spacing w:after="0" w:line="240" w:lineRule="auto"/>
            </w:pPr>
          </w:p>
        </w:tc>
      </w:tr>
    </w:tbl>
    <w:p w14:paraId="0DD2EBE8" w14:textId="77777777" w:rsidR="00B0350F" w:rsidRPr="00404F7D" w:rsidRDefault="00B0350F" w:rsidP="00404F7D">
      <w:pPr>
        <w:spacing w:after="0" w:line="240" w:lineRule="auto"/>
        <w:ind w:left="849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350F" w:rsidRPr="00404F7D" w:rsidSect="00117CC7">
      <w:pgSz w:w="11906" w:h="16838"/>
      <w:pgMar w:top="425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458E"/>
    <w:multiLevelType w:val="multilevel"/>
    <w:tmpl w:val="3586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483B48"/>
    <w:multiLevelType w:val="hybridMultilevel"/>
    <w:tmpl w:val="EF68E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F5764"/>
    <w:multiLevelType w:val="multilevel"/>
    <w:tmpl w:val="A3C2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4C2AB9"/>
    <w:multiLevelType w:val="hybridMultilevel"/>
    <w:tmpl w:val="EF68E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870B7E"/>
    <w:multiLevelType w:val="multilevel"/>
    <w:tmpl w:val="3F86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6502042">
    <w:abstractNumId w:val="4"/>
  </w:num>
  <w:num w:numId="2" w16cid:durableId="1027365412">
    <w:abstractNumId w:val="0"/>
  </w:num>
  <w:num w:numId="3" w16cid:durableId="1618412199">
    <w:abstractNumId w:val="2"/>
  </w:num>
  <w:num w:numId="4" w16cid:durableId="1594195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612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C1"/>
    <w:rsid w:val="001049F1"/>
    <w:rsid w:val="00117CC7"/>
    <w:rsid w:val="002272C1"/>
    <w:rsid w:val="00404F7D"/>
    <w:rsid w:val="00463AE6"/>
    <w:rsid w:val="004F7C3A"/>
    <w:rsid w:val="0067102F"/>
    <w:rsid w:val="008C257E"/>
    <w:rsid w:val="00A41707"/>
    <w:rsid w:val="00B0350F"/>
    <w:rsid w:val="00B17251"/>
    <w:rsid w:val="00D42515"/>
    <w:rsid w:val="00E66A17"/>
    <w:rsid w:val="00FA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4BAB"/>
  <w15:chartTrackingRefBased/>
  <w15:docId w15:val="{1AB20A76-7BDA-43AE-AA98-D35521BC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515"/>
    <w:pPr>
      <w:keepNext/>
      <w:keepLines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noProof/>
      <w:kern w:val="44"/>
      <w:sz w:val="44"/>
      <w:szCs w:val="4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22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ixui-rich-texttext">
    <w:name w:val="wixui-rich-text__text"/>
    <w:basedOn w:val="a0"/>
    <w:rsid w:val="002272C1"/>
  </w:style>
  <w:style w:type="character" w:customStyle="1" w:styleId="10">
    <w:name w:val="Заголовок 1 Знак"/>
    <w:basedOn w:val="a0"/>
    <w:link w:val="1"/>
    <w:uiPriority w:val="9"/>
    <w:rsid w:val="00D42515"/>
    <w:rPr>
      <w:rFonts w:ascii="Cambria" w:eastAsia="Calibri" w:hAnsi="Cambria" w:cs="Times New Roman"/>
      <w:b/>
      <w:noProof/>
      <w:kern w:val="44"/>
      <w:sz w:val="44"/>
      <w:szCs w:val="44"/>
      <w:lang w:eastAsia="ru-RU"/>
      <w14:ligatures w14:val="none"/>
    </w:rPr>
  </w:style>
  <w:style w:type="character" w:styleId="a4">
    <w:name w:val="Hyperlink"/>
    <w:uiPriority w:val="99"/>
    <w:rsid w:val="00B035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4F7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birint.ru/pubhouse/9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Канищева</dc:creator>
  <cp:keywords/>
  <dc:description/>
  <cp:lastModifiedBy>Людмила Канищева</cp:lastModifiedBy>
  <cp:revision>2</cp:revision>
  <cp:lastPrinted>2023-08-31T12:57:00Z</cp:lastPrinted>
  <dcterms:created xsi:type="dcterms:W3CDTF">2023-08-31T08:52:00Z</dcterms:created>
  <dcterms:modified xsi:type="dcterms:W3CDTF">2023-11-21T09:04:00Z</dcterms:modified>
</cp:coreProperties>
</file>